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A3F04" w14:textId="77777777" w:rsidR="00ED0016" w:rsidRPr="005A3521" w:rsidRDefault="00ED0016" w:rsidP="00ED0016">
      <w:pPr>
        <w:spacing w:line="360" w:lineRule="auto"/>
        <w:jc w:val="both"/>
        <w:rPr>
          <w:rFonts w:ascii="Times New Roman" w:hAnsi="Times New Roman" w:cs="Times New Roman"/>
          <w:b/>
          <w:sz w:val="24"/>
          <w:szCs w:val="24"/>
        </w:rPr>
      </w:pPr>
      <w:r w:rsidRPr="005A3521">
        <w:rPr>
          <w:rFonts w:ascii="Times New Roman" w:hAnsi="Times New Roman" w:cs="Times New Roman"/>
          <w:b/>
          <w:noProof/>
          <w:sz w:val="24"/>
          <w:szCs w:val="24"/>
        </w:rPr>
        <w:drawing>
          <wp:anchor distT="0" distB="0" distL="114300" distR="114300" simplePos="0" relativeHeight="251659264" behindDoc="0" locked="0" layoutInCell="1" allowOverlap="1" wp14:anchorId="398CF2BB" wp14:editId="6F48C0C7">
            <wp:simplePos x="0" y="0"/>
            <wp:positionH relativeFrom="column">
              <wp:posOffset>4138930</wp:posOffset>
            </wp:positionH>
            <wp:positionV relativeFrom="paragraph">
              <wp:posOffset>-206375</wp:posOffset>
            </wp:positionV>
            <wp:extent cx="1924050" cy="739602"/>
            <wp:effectExtent l="0" t="0" r="0" b="3810"/>
            <wp:wrapNone/>
            <wp:docPr id="4" name="Image 1" descr="C:\Users\UserPlanSN\Desktop\PI_Logo_RGB_blue from media ban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 descr="C:\Users\UserPlanSN\Desktop\PI_Logo_RGB_blue from media bank.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24050" cy="7396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A3521">
        <w:rPr>
          <w:rFonts w:ascii="Times New Roman" w:hAnsi="Times New Roman" w:cs="Times New Roman"/>
          <w:noProof/>
          <w:sz w:val="24"/>
          <w:szCs w:val="24"/>
        </w:rPr>
        <w:drawing>
          <wp:anchor distT="0" distB="0" distL="114300" distR="114300" simplePos="0" relativeHeight="251660288" behindDoc="0" locked="0" layoutInCell="1" allowOverlap="1" wp14:anchorId="5518921F" wp14:editId="2AAA849B">
            <wp:simplePos x="0" y="0"/>
            <wp:positionH relativeFrom="margin">
              <wp:posOffset>-557530</wp:posOffset>
            </wp:positionH>
            <wp:positionV relativeFrom="margin">
              <wp:posOffset>-159385</wp:posOffset>
            </wp:positionV>
            <wp:extent cx="3391535" cy="69215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391535" cy="692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201D7E" w14:textId="77777777" w:rsidR="00ED0016" w:rsidRPr="005A3521" w:rsidRDefault="00ED0016" w:rsidP="00ED0016">
      <w:pPr>
        <w:spacing w:line="360" w:lineRule="auto"/>
        <w:jc w:val="both"/>
        <w:rPr>
          <w:rFonts w:ascii="Times New Roman" w:hAnsi="Times New Roman" w:cs="Times New Roman"/>
          <w:b/>
          <w:sz w:val="24"/>
          <w:szCs w:val="24"/>
        </w:rPr>
      </w:pPr>
    </w:p>
    <w:p w14:paraId="6C186EF2" w14:textId="77777777" w:rsidR="00ED0016" w:rsidRPr="005A3521" w:rsidRDefault="00ED0016" w:rsidP="00ED0016">
      <w:pPr>
        <w:spacing w:line="360" w:lineRule="auto"/>
        <w:jc w:val="both"/>
        <w:rPr>
          <w:rFonts w:ascii="Times New Roman" w:hAnsi="Times New Roman" w:cs="Times New Roman"/>
          <w:b/>
          <w:sz w:val="24"/>
          <w:szCs w:val="24"/>
        </w:rPr>
      </w:pPr>
    </w:p>
    <w:p w14:paraId="006523A4" w14:textId="77777777" w:rsidR="00ED0016" w:rsidRPr="005A3521" w:rsidRDefault="00ED0016" w:rsidP="00ED0016">
      <w:pPr>
        <w:spacing w:line="360" w:lineRule="auto"/>
        <w:jc w:val="both"/>
        <w:rPr>
          <w:rFonts w:ascii="Times New Roman" w:hAnsi="Times New Roman" w:cs="Times New Roman"/>
          <w:b/>
          <w:sz w:val="24"/>
          <w:szCs w:val="24"/>
        </w:rPr>
      </w:pPr>
    </w:p>
    <w:p w14:paraId="43150971" w14:textId="77777777" w:rsidR="00ED0016" w:rsidRPr="00ED0016" w:rsidRDefault="00ED0016" w:rsidP="00ED0016">
      <w:pPr>
        <w:spacing w:line="360" w:lineRule="auto"/>
        <w:jc w:val="both"/>
        <w:rPr>
          <w:rFonts w:ascii="Times New Roman" w:hAnsi="Times New Roman" w:cs="Times New Roman"/>
          <w:sz w:val="24"/>
          <w:szCs w:val="24"/>
        </w:rPr>
      </w:pPr>
    </w:p>
    <w:p w14:paraId="19181D1B" w14:textId="77777777" w:rsidR="00ED0016" w:rsidRPr="00ED0016" w:rsidRDefault="00ED0016" w:rsidP="00ED0016">
      <w:pPr>
        <w:spacing w:line="360" w:lineRule="auto"/>
        <w:jc w:val="both"/>
        <w:rPr>
          <w:rFonts w:ascii="Times New Roman" w:hAnsi="Times New Roman" w:cs="Times New Roman"/>
          <w:sz w:val="24"/>
          <w:szCs w:val="24"/>
        </w:rPr>
      </w:pPr>
    </w:p>
    <w:p w14:paraId="4D2149A2" w14:textId="77777777" w:rsidR="00ED0016" w:rsidRPr="00ED0016" w:rsidRDefault="00ED0016" w:rsidP="00ED0016">
      <w:pPr>
        <w:spacing w:line="360" w:lineRule="auto"/>
        <w:jc w:val="both"/>
        <w:rPr>
          <w:rFonts w:ascii="Times New Roman" w:hAnsi="Times New Roman" w:cs="Times New Roman"/>
          <w:sz w:val="24"/>
          <w:szCs w:val="24"/>
        </w:rPr>
      </w:pPr>
    </w:p>
    <w:p w14:paraId="1112A7DE" w14:textId="77777777" w:rsidR="00ED0016" w:rsidRPr="00ED0016" w:rsidRDefault="00ED0016" w:rsidP="00ED0016">
      <w:pPr>
        <w:shd w:val="clear" w:color="auto" w:fill="8DB3E2" w:themeFill="text2" w:themeFillTint="66"/>
        <w:spacing w:line="360" w:lineRule="auto"/>
        <w:jc w:val="center"/>
        <w:rPr>
          <w:rFonts w:ascii="Times New Roman" w:hAnsi="Times New Roman" w:cs="Times New Roman"/>
          <w:sz w:val="24"/>
          <w:szCs w:val="24"/>
        </w:rPr>
      </w:pPr>
      <w:r w:rsidRPr="00ED0016">
        <w:rPr>
          <w:rFonts w:ascii="Times New Roman" w:hAnsi="Times New Roman" w:cs="Times New Roman"/>
          <w:sz w:val="24"/>
          <w:szCs w:val="24"/>
        </w:rPr>
        <w:t>« RENFORCEMENT ET DECENTRALISATION DE LA LUTTE CONTRE LA TUBERCULOSE ET LE VIH / SIDA, POUR ATTEINDRE LES POPULATIONS VULNERABLES EN REPUBLIQUE DE GUINEE»</w:t>
      </w:r>
    </w:p>
    <w:p w14:paraId="13BEA53A" w14:textId="77777777" w:rsidR="00ED0016" w:rsidRDefault="00ED0016" w:rsidP="00ED0016">
      <w:pPr>
        <w:spacing w:line="360" w:lineRule="auto"/>
        <w:jc w:val="right"/>
        <w:rPr>
          <w:rFonts w:ascii="Times New Roman" w:hAnsi="Times New Roman" w:cs="Times New Roman"/>
          <w:sz w:val="24"/>
          <w:szCs w:val="24"/>
        </w:rPr>
      </w:pPr>
    </w:p>
    <w:p w14:paraId="13D550AE" w14:textId="77777777" w:rsidR="005512B4" w:rsidRDefault="005512B4" w:rsidP="00ED0016">
      <w:pPr>
        <w:spacing w:line="360" w:lineRule="auto"/>
        <w:jc w:val="right"/>
        <w:rPr>
          <w:rFonts w:ascii="Times New Roman" w:hAnsi="Times New Roman" w:cs="Times New Roman"/>
          <w:sz w:val="24"/>
          <w:szCs w:val="24"/>
        </w:rPr>
      </w:pPr>
    </w:p>
    <w:p w14:paraId="7984D5EF" w14:textId="77777777" w:rsidR="005512B4" w:rsidRPr="00ED0016" w:rsidRDefault="005512B4" w:rsidP="00ED0016">
      <w:pPr>
        <w:spacing w:line="360" w:lineRule="auto"/>
        <w:jc w:val="right"/>
        <w:rPr>
          <w:rFonts w:ascii="Times New Roman" w:hAnsi="Times New Roman" w:cs="Times New Roman"/>
          <w:sz w:val="24"/>
          <w:szCs w:val="24"/>
        </w:rPr>
      </w:pPr>
    </w:p>
    <w:p w14:paraId="781030E6" w14:textId="77777777" w:rsidR="00ED0016" w:rsidRPr="00ED0016" w:rsidRDefault="00ED0016" w:rsidP="00ED0016">
      <w:pPr>
        <w:spacing w:line="360" w:lineRule="auto"/>
        <w:jc w:val="right"/>
        <w:rPr>
          <w:rFonts w:ascii="Times New Roman" w:hAnsi="Times New Roman" w:cs="Times New Roman"/>
          <w:sz w:val="24"/>
          <w:szCs w:val="24"/>
        </w:rPr>
      </w:pPr>
    </w:p>
    <w:p w14:paraId="2030EA28" w14:textId="77777777" w:rsidR="00ED0016" w:rsidRPr="00ED0016" w:rsidRDefault="00ED0016" w:rsidP="00ED0016">
      <w:pPr>
        <w:shd w:val="clear" w:color="auto" w:fill="FFFFFF" w:themeFill="background1"/>
        <w:spacing w:line="360" w:lineRule="auto"/>
        <w:jc w:val="center"/>
        <w:rPr>
          <w:rFonts w:ascii="Times New Roman" w:hAnsi="Times New Roman" w:cs="Times New Roman"/>
          <w:b/>
          <w:sz w:val="32"/>
          <w:szCs w:val="24"/>
        </w:rPr>
      </w:pPr>
      <w:r w:rsidRPr="00ED0016">
        <w:rPr>
          <w:rFonts w:ascii="Times New Roman" w:hAnsi="Times New Roman" w:cs="Times New Roman"/>
          <w:b/>
          <w:sz w:val="32"/>
          <w:szCs w:val="24"/>
        </w:rPr>
        <w:t>Rapport Synthèse  du Dialogue Communautaire sur la prévention du VIH et de la TB en Guinée.</w:t>
      </w:r>
    </w:p>
    <w:p w14:paraId="0F93CB17" w14:textId="77777777" w:rsidR="00ED0016" w:rsidRDefault="00ED0016" w:rsidP="00ED0016">
      <w:pPr>
        <w:spacing w:line="360" w:lineRule="auto"/>
        <w:jc w:val="right"/>
        <w:rPr>
          <w:rFonts w:ascii="Times New Roman" w:hAnsi="Times New Roman" w:cs="Times New Roman"/>
          <w:sz w:val="24"/>
          <w:szCs w:val="24"/>
        </w:rPr>
      </w:pPr>
    </w:p>
    <w:p w14:paraId="33E2DA91" w14:textId="77777777" w:rsidR="00ED0016" w:rsidRDefault="00ED0016" w:rsidP="00ED0016">
      <w:pPr>
        <w:spacing w:line="360" w:lineRule="auto"/>
        <w:jc w:val="right"/>
        <w:rPr>
          <w:rFonts w:ascii="Times New Roman" w:hAnsi="Times New Roman" w:cs="Times New Roman"/>
          <w:sz w:val="24"/>
          <w:szCs w:val="24"/>
        </w:rPr>
      </w:pPr>
    </w:p>
    <w:p w14:paraId="20E7C2C5" w14:textId="77777777" w:rsidR="00ED0016" w:rsidRDefault="00ED0016" w:rsidP="00ED0016">
      <w:pPr>
        <w:spacing w:line="360" w:lineRule="auto"/>
        <w:jc w:val="right"/>
        <w:rPr>
          <w:rFonts w:ascii="Times New Roman" w:hAnsi="Times New Roman" w:cs="Times New Roman"/>
          <w:sz w:val="24"/>
          <w:szCs w:val="24"/>
        </w:rPr>
      </w:pPr>
    </w:p>
    <w:p w14:paraId="7627CE17" w14:textId="77777777" w:rsidR="00ED0016" w:rsidRDefault="00ED0016" w:rsidP="00ED0016">
      <w:pPr>
        <w:spacing w:line="360" w:lineRule="auto"/>
        <w:jc w:val="right"/>
        <w:rPr>
          <w:rFonts w:ascii="Times New Roman" w:hAnsi="Times New Roman" w:cs="Times New Roman"/>
          <w:sz w:val="24"/>
          <w:szCs w:val="24"/>
        </w:rPr>
      </w:pPr>
    </w:p>
    <w:p w14:paraId="701A2FFB" w14:textId="77777777" w:rsidR="00ED0016" w:rsidRPr="00ED0016" w:rsidRDefault="00ED0016" w:rsidP="00ED0016">
      <w:pPr>
        <w:spacing w:line="360" w:lineRule="auto"/>
        <w:jc w:val="right"/>
        <w:rPr>
          <w:rFonts w:ascii="Times New Roman" w:hAnsi="Times New Roman" w:cs="Times New Roman"/>
          <w:sz w:val="24"/>
          <w:szCs w:val="24"/>
        </w:rPr>
      </w:pPr>
      <w:r w:rsidRPr="00ED0016">
        <w:rPr>
          <w:rFonts w:ascii="Times New Roman" w:hAnsi="Times New Roman" w:cs="Times New Roman"/>
          <w:sz w:val="24"/>
          <w:szCs w:val="24"/>
        </w:rPr>
        <w:t>Février  2020</w:t>
      </w:r>
      <w:r w:rsidRPr="00ED0016">
        <w:rPr>
          <w:rFonts w:ascii="Times New Roman" w:hAnsi="Times New Roman" w:cs="Times New Roman"/>
          <w:sz w:val="24"/>
          <w:szCs w:val="24"/>
        </w:rPr>
        <w:br w:type="page"/>
      </w:r>
    </w:p>
    <w:p w14:paraId="37AF921E" w14:textId="77777777" w:rsidR="00ED0016" w:rsidRPr="005512B4" w:rsidRDefault="00ED0016" w:rsidP="005512B4">
      <w:pPr>
        <w:pStyle w:val="Paragraphedeliste"/>
        <w:numPr>
          <w:ilvl w:val="0"/>
          <w:numId w:val="4"/>
        </w:numPr>
        <w:shd w:val="clear" w:color="auto" w:fill="C6D9F1" w:themeFill="text2" w:themeFillTint="33"/>
        <w:spacing w:after="0" w:line="240" w:lineRule="auto"/>
        <w:rPr>
          <w:rFonts w:ascii="Times New Roman" w:hAnsi="Times New Roman" w:cs="Times New Roman"/>
          <w:b/>
          <w:sz w:val="28"/>
          <w:szCs w:val="24"/>
        </w:rPr>
      </w:pPr>
      <w:r w:rsidRPr="005512B4">
        <w:rPr>
          <w:rFonts w:ascii="Times New Roman" w:hAnsi="Times New Roman" w:cs="Times New Roman"/>
          <w:b/>
          <w:sz w:val="28"/>
          <w:szCs w:val="24"/>
        </w:rPr>
        <w:lastRenderedPageBreak/>
        <w:t>Contexte /Justification :</w:t>
      </w:r>
    </w:p>
    <w:p w14:paraId="50C6B971" w14:textId="77777777" w:rsidR="001D34F1" w:rsidRDefault="001D34F1" w:rsidP="00ED0016">
      <w:pPr>
        <w:spacing w:after="0" w:line="240" w:lineRule="auto"/>
        <w:jc w:val="both"/>
        <w:rPr>
          <w:rFonts w:ascii="Times New Roman" w:hAnsi="Times New Roman" w:cs="Times New Roman"/>
          <w:sz w:val="24"/>
          <w:szCs w:val="24"/>
        </w:rPr>
      </w:pPr>
    </w:p>
    <w:p w14:paraId="65854BF5" w14:textId="6A6C1DF9" w:rsidR="00ED0016" w:rsidRPr="005A3521" w:rsidRDefault="00ED0016" w:rsidP="00ED0016">
      <w:pPr>
        <w:spacing w:after="0" w:line="240" w:lineRule="auto"/>
        <w:jc w:val="both"/>
        <w:rPr>
          <w:rFonts w:ascii="Times New Roman" w:hAnsi="Times New Roman" w:cs="Times New Roman"/>
          <w:sz w:val="24"/>
          <w:szCs w:val="24"/>
        </w:rPr>
      </w:pPr>
      <w:r w:rsidRPr="005A3521">
        <w:rPr>
          <w:rFonts w:ascii="Times New Roman" w:hAnsi="Times New Roman" w:cs="Times New Roman"/>
          <w:sz w:val="24"/>
          <w:szCs w:val="24"/>
        </w:rPr>
        <w:t>La République de Guinée a sollicité et obtenu du Fonds mondial de lutte contre le SIDA, la Tuberculose et le Paludisme, une subvention au titre du Nouveau Modèle de Financement (NFM) dans le cadre de la riposte contre le VIH/SIDA et la tuberculose pour la période 2018-2020. Ce modèle de financement, qui évolue en permanence en se basant sur les nouveaux besoins, sur les enseignements tirés et sur de nouvelles réalités, reconnaît que le seul moyen d’en finir avec les trois épidémies est de travailler ensemble, c’est-à-dire le Fonds mondial, les autorités publiques, la société civile, les personnes touchées par les maladies, les partenaires techniques, le secteur privé et d’autres partenaires.</w:t>
      </w:r>
    </w:p>
    <w:p w14:paraId="45BFE5A6" w14:textId="77777777" w:rsidR="00ED0016" w:rsidRDefault="00ED0016" w:rsidP="00ED0016">
      <w:pPr>
        <w:spacing w:after="0" w:line="240" w:lineRule="auto"/>
        <w:jc w:val="both"/>
        <w:rPr>
          <w:rFonts w:ascii="Times New Roman" w:hAnsi="Times New Roman" w:cs="Times New Roman"/>
          <w:sz w:val="24"/>
          <w:szCs w:val="24"/>
        </w:rPr>
      </w:pPr>
      <w:r w:rsidRPr="00ED0016">
        <w:rPr>
          <w:rFonts w:ascii="Times New Roman" w:hAnsi="Times New Roman" w:cs="Times New Roman"/>
          <w:sz w:val="24"/>
          <w:szCs w:val="24"/>
        </w:rPr>
        <w:t>Chaque pays</w:t>
      </w:r>
      <w:r>
        <w:rPr>
          <w:rFonts w:ascii="Times New Roman" w:hAnsi="Times New Roman" w:cs="Times New Roman"/>
          <w:sz w:val="24"/>
          <w:szCs w:val="24"/>
        </w:rPr>
        <w:t xml:space="preserve"> devant </w:t>
      </w:r>
      <w:r w:rsidRPr="00ED0016">
        <w:rPr>
          <w:rFonts w:ascii="Times New Roman" w:hAnsi="Times New Roman" w:cs="Times New Roman"/>
          <w:sz w:val="24"/>
          <w:szCs w:val="24"/>
        </w:rPr>
        <w:t>recev</w:t>
      </w:r>
      <w:r>
        <w:rPr>
          <w:rFonts w:ascii="Times New Roman" w:hAnsi="Times New Roman" w:cs="Times New Roman"/>
          <w:sz w:val="24"/>
          <w:szCs w:val="24"/>
        </w:rPr>
        <w:t xml:space="preserve">oir </w:t>
      </w:r>
      <w:r w:rsidRPr="00ED0016">
        <w:rPr>
          <w:rFonts w:ascii="Times New Roman" w:hAnsi="Times New Roman" w:cs="Times New Roman"/>
          <w:sz w:val="24"/>
          <w:szCs w:val="24"/>
        </w:rPr>
        <w:t xml:space="preserve">un soutien </w:t>
      </w:r>
      <w:r>
        <w:rPr>
          <w:rFonts w:ascii="Times New Roman" w:hAnsi="Times New Roman" w:cs="Times New Roman"/>
          <w:sz w:val="24"/>
          <w:szCs w:val="24"/>
        </w:rPr>
        <w:t xml:space="preserve">technique et financier </w:t>
      </w:r>
      <w:r w:rsidRPr="00ED0016">
        <w:rPr>
          <w:rFonts w:ascii="Times New Roman" w:hAnsi="Times New Roman" w:cs="Times New Roman"/>
          <w:sz w:val="24"/>
          <w:szCs w:val="24"/>
        </w:rPr>
        <w:t xml:space="preserve">du Fonds mondial </w:t>
      </w:r>
      <w:r>
        <w:rPr>
          <w:rFonts w:ascii="Times New Roman" w:hAnsi="Times New Roman" w:cs="Times New Roman"/>
          <w:sz w:val="24"/>
          <w:szCs w:val="24"/>
        </w:rPr>
        <w:t xml:space="preserve">est invité à organiser </w:t>
      </w:r>
      <w:r w:rsidRPr="00ED0016">
        <w:rPr>
          <w:rFonts w:ascii="Times New Roman" w:hAnsi="Times New Roman" w:cs="Times New Roman"/>
          <w:sz w:val="24"/>
          <w:szCs w:val="24"/>
        </w:rPr>
        <w:t xml:space="preserve">des </w:t>
      </w:r>
      <w:r>
        <w:rPr>
          <w:rFonts w:ascii="Times New Roman" w:hAnsi="Times New Roman" w:cs="Times New Roman"/>
          <w:sz w:val="24"/>
          <w:szCs w:val="24"/>
        </w:rPr>
        <w:t xml:space="preserve">sessions de </w:t>
      </w:r>
      <w:r w:rsidRPr="00ED0016">
        <w:rPr>
          <w:rFonts w:ascii="Times New Roman" w:hAnsi="Times New Roman" w:cs="Times New Roman"/>
          <w:sz w:val="24"/>
          <w:szCs w:val="24"/>
        </w:rPr>
        <w:t xml:space="preserve">« dialogues au niveau </w:t>
      </w:r>
      <w:r>
        <w:rPr>
          <w:rFonts w:ascii="Times New Roman" w:hAnsi="Times New Roman" w:cs="Times New Roman"/>
          <w:sz w:val="24"/>
          <w:szCs w:val="24"/>
        </w:rPr>
        <w:t>interne</w:t>
      </w:r>
      <w:r w:rsidRPr="00ED0016">
        <w:rPr>
          <w:rFonts w:ascii="Times New Roman" w:hAnsi="Times New Roman" w:cs="Times New Roman"/>
          <w:sz w:val="24"/>
          <w:szCs w:val="24"/>
        </w:rPr>
        <w:t xml:space="preserve"> » </w:t>
      </w:r>
      <w:r>
        <w:rPr>
          <w:rFonts w:ascii="Times New Roman" w:hAnsi="Times New Roman" w:cs="Times New Roman"/>
          <w:sz w:val="24"/>
          <w:szCs w:val="24"/>
        </w:rPr>
        <w:t>en vue de permettre les</w:t>
      </w:r>
      <w:r w:rsidRPr="00ED0016">
        <w:rPr>
          <w:rFonts w:ascii="Times New Roman" w:hAnsi="Times New Roman" w:cs="Times New Roman"/>
          <w:sz w:val="24"/>
          <w:szCs w:val="24"/>
        </w:rPr>
        <w:t xml:space="preserve"> personnes touchées par les maladies </w:t>
      </w:r>
      <w:r>
        <w:rPr>
          <w:rFonts w:ascii="Times New Roman" w:hAnsi="Times New Roman" w:cs="Times New Roman"/>
          <w:sz w:val="24"/>
          <w:szCs w:val="24"/>
        </w:rPr>
        <w:t>de</w:t>
      </w:r>
      <w:r w:rsidRPr="00ED0016">
        <w:rPr>
          <w:rFonts w:ascii="Times New Roman" w:hAnsi="Times New Roman" w:cs="Times New Roman"/>
          <w:sz w:val="24"/>
          <w:szCs w:val="24"/>
        </w:rPr>
        <w:t xml:space="preserve"> mettre en commun leurs expériences et contribuer </w:t>
      </w:r>
      <w:r>
        <w:rPr>
          <w:rFonts w:ascii="Times New Roman" w:hAnsi="Times New Roman" w:cs="Times New Roman"/>
          <w:sz w:val="24"/>
          <w:szCs w:val="24"/>
        </w:rPr>
        <w:t xml:space="preserve">dans la conception des </w:t>
      </w:r>
      <w:r w:rsidRPr="00ED0016">
        <w:rPr>
          <w:rFonts w:ascii="Times New Roman" w:hAnsi="Times New Roman" w:cs="Times New Roman"/>
          <w:sz w:val="24"/>
          <w:szCs w:val="24"/>
        </w:rPr>
        <w:t>programmes et l</w:t>
      </w:r>
      <w:r>
        <w:rPr>
          <w:rFonts w:ascii="Times New Roman" w:hAnsi="Times New Roman" w:cs="Times New Roman"/>
          <w:sz w:val="24"/>
          <w:szCs w:val="24"/>
        </w:rPr>
        <w:t>’identification d</w:t>
      </w:r>
      <w:r w:rsidRPr="00ED0016">
        <w:rPr>
          <w:rFonts w:ascii="Times New Roman" w:hAnsi="Times New Roman" w:cs="Times New Roman"/>
          <w:sz w:val="24"/>
          <w:szCs w:val="24"/>
        </w:rPr>
        <w:t xml:space="preserve">es services qui peuvent répondre au mieux à leurs besoins et à ceux de leur communauté. </w:t>
      </w:r>
    </w:p>
    <w:p w14:paraId="6DD9DD81" w14:textId="77777777" w:rsidR="00ED0016" w:rsidRDefault="00ED0016" w:rsidP="00ED0016">
      <w:pPr>
        <w:spacing w:after="0" w:line="240" w:lineRule="auto"/>
        <w:jc w:val="both"/>
        <w:rPr>
          <w:rFonts w:ascii="Times New Roman" w:hAnsi="Times New Roman" w:cs="Times New Roman"/>
          <w:sz w:val="24"/>
          <w:szCs w:val="24"/>
        </w:rPr>
      </w:pPr>
    </w:p>
    <w:p w14:paraId="5A1393A6" w14:textId="77777777" w:rsidR="00ED0016" w:rsidRDefault="00ED0016" w:rsidP="00ED0016">
      <w:pPr>
        <w:spacing w:after="0" w:line="240" w:lineRule="auto"/>
        <w:jc w:val="both"/>
        <w:rPr>
          <w:rFonts w:ascii="Times New Roman" w:hAnsi="Times New Roman" w:cs="Times New Roman"/>
          <w:sz w:val="24"/>
          <w:szCs w:val="24"/>
        </w:rPr>
      </w:pPr>
      <w:r w:rsidRPr="00ED0016">
        <w:rPr>
          <w:rFonts w:ascii="Times New Roman" w:hAnsi="Times New Roman" w:cs="Times New Roman"/>
          <w:sz w:val="24"/>
          <w:szCs w:val="24"/>
        </w:rPr>
        <w:t xml:space="preserve">C’est dans cette optique que Plan International Guinée </w:t>
      </w:r>
      <w:r>
        <w:rPr>
          <w:rFonts w:ascii="Times New Roman" w:hAnsi="Times New Roman" w:cs="Times New Roman"/>
          <w:sz w:val="24"/>
          <w:szCs w:val="24"/>
        </w:rPr>
        <w:t xml:space="preserve">en collaboration avec les </w:t>
      </w:r>
      <w:r w:rsidR="00FE5587">
        <w:rPr>
          <w:rFonts w:ascii="Times New Roman" w:hAnsi="Times New Roman" w:cs="Times New Roman"/>
          <w:sz w:val="24"/>
          <w:szCs w:val="24"/>
        </w:rPr>
        <w:t xml:space="preserve">populations clés et les </w:t>
      </w:r>
      <w:r>
        <w:rPr>
          <w:rFonts w:ascii="Times New Roman" w:hAnsi="Times New Roman" w:cs="Times New Roman"/>
          <w:sz w:val="24"/>
          <w:szCs w:val="24"/>
        </w:rPr>
        <w:t xml:space="preserve">groupes </w:t>
      </w:r>
      <w:r w:rsidR="00FE5587">
        <w:rPr>
          <w:rFonts w:ascii="Times New Roman" w:hAnsi="Times New Roman" w:cs="Times New Roman"/>
          <w:sz w:val="24"/>
          <w:szCs w:val="24"/>
        </w:rPr>
        <w:t xml:space="preserve">vulnérables a </w:t>
      </w:r>
      <w:r w:rsidRPr="00ED0016">
        <w:rPr>
          <w:rFonts w:ascii="Times New Roman" w:hAnsi="Times New Roman" w:cs="Times New Roman"/>
          <w:sz w:val="24"/>
          <w:szCs w:val="24"/>
        </w:rPr>
        <w:t>organis</w:t>
      </w:r>
      <w:r w:rsidR="00FE5587">
        <w:rPr>
          <w:rFonts w:ascii="Times New Roman" w:hAnsi="Times New Roman" w:cs="Times New Roman"/>
          <w:sz w:val="24"/>
          <w:szCs w:val="24"/>
        </w:rPr>
        <w:t>é</w:t>
      </w:r>
      <w:r w:rsidRPr="00ED0016">
        <w:rPr>
          <w:rFonts w:ascii="Times New Roman" w:hAnsi="Times New Roman" w:cs="Times New Roman"/>
          <w:sz w:val="24"/>
          <w:szCs w:val="24"/>
        </w:rPr>
        <w:t xml:space="preserve"> </w:t>
      </w:r>
      <w:r w:rsidR="00FE5587">
        <w:rPr>
          <w:rFonts w:ascii="Times New Roman" w:hAnsi="Times New Roman" w:cs="Times New Roman"/>
          <w:sz w:val="24"/>
          <w:szCs w:val="24"/>
        </w:rPr>
        <w:t>des sessions de d</w:t>
      </w:r>
      <w:r w:rsidRPr="00ED0016">
        <w:rPr>
          <w:rFonts w:ascii="Times New Roman" w:hAnsi="Times New Roman" w:cs="Times New Roman"/>
          <w:sz w:val="24"/>
          <w:szCs w:val="24"/>
        </w:rPr>
        <w:t>ialogue</w:t>
      </w:r>
      <w:r w:rsidR="00FE5587">
        <w:rPr>
          <w:rFonts w:ascii="Times New Roman" w:hAnsi="Times New Roman" w:cs="Times New Roman"/>
          <w:sz w:val="24"/>
          <w:szCs w:val="24"/>
        </w:rPr>
        <w:t>s</w:t>
      </w:r>
      <w:r w:rsidRPr="00ED0016">
        <w:rPr>
          <w:rFonts w:ascii="Times New Roman" w:hAnsi="Times New Roman" w:cs="Times New Roman"/>
          <w:sz w:val="24"/>
          <w:szCs w:val="24"/>
        </w:rPr>
        <w:t xml:space="preserve"> communautaire</w:t>
      </w:r>
      <w:r w:rsidR="00FE5587">
        <w:rPr>
          <w:rFonts w:ascii="Times New Roman" w:hAnsi="Times New Roman" w:cs="Times New Roman"/>
          <w:sz w:val="24"/>
          <w:szCs w:val="24"/>
        </w:rPr>
        <w:t>s</w:t>
      </w:r>
      <w:r w:rsidRPr="00ED0016">
        <w:rPr>
          <w:rFonts w:ascii="Times New Roman" w:hAnsi="Times New Roman" w:cs="Times New Roman"/>
          <w:sz w:val="24"/>
          <w:szCs w:val="24"/>
        </w:rPr>
        <w:t xml:space="preserve"> inclusif</w:t>
      </w:r>
      <w:r w:rsidR="00FE5587">
        <w:rPr>
          <w:rFonts w:ascii="Times New Roman" w:hAnsi="Times New Roman" w:cs="Times New Roman"/>
          <w:sz w:val="24"/>
          <w:szCs w:val="24"/>
        </w:rPr>
        <w:t xml:space="preserve">s transparents et participatifs de manière à proposer </w:t>
      </w:r>
      <w:r w:rsidRPr="00ED0016">
        <w:rPr>
          <w:rFonts w:ascii="Times New Roman" w:hAnsi="Times New Roman" w:cs="Times New Roman"/>
          <w:sz w:val="24"/>
          <w:szCs w:val="24"/>
        </w:rPr>
        <w:t xml:space="preserve">des choix </w:t>
      </w:r>
      <w:r w:rsidR="00FE5587">
        <w:rPr>
          <w:rFonts w:ascii="Times New Roman" w:hAnsi="Times New Roman" w:cs="Times New Roman"/>
          <w:sz w:val="24"/>
          <w:szCs w:val="24"/>
        </w:rPr>
        <w:t>sur les</w:t>
      </w:r>
      <w:r w:rsidRPr="00ED0016">
        <w:rPr>
          <w:rFonts w:ascii="Times New Roman" w:hAnsi="Times New Roman" w:cs="Times New Roman"/>
          <w:sz w:val="24"/>
          <w:szCs w:val="24"/>
        </w:rPr>
        <w:t xml:space="preserve"> services pour lesquels un financement sera demandé au Fonds mondial.</w:t>
      </w:r>
    </w:p>
    <w:p w14:paraId="3C1435D3" w14:textId="77777777" w:rsidR="00ED0016" w:rsidRPr="00ED0016" w:rsidRDefault="00ED0016" w:rsidP="00ED0016">
      <w:pPr>
        <w:spacing w:after="0" w:line="240" w:lineRule="auto"/>
        <w:jc w:val="both"/>
        <w:rPr>
          <w:rFonts w:ascii="Times New Roman" w:hAnsi="Times New Roman" w:cs="Times New Roman"/>
          <w:sz w:val="24"/>
          <w:szCs w:val="24"/>
        </w:rPr>
      </w:pPr>
    </w:p>
    <w:p w14:paraId="6E61B66B" w14:textId="77777777" w:rsidR="00ED0016" w:rsidRPr="005512B4" w:rsidRDefault="00ED0016" w:rsidP="005512B4">
      <w:pPr>
        <w:pStyle w:val="Paragraphedeliste"/>
        <w:numPr>
          <w:ilvl w:val="0"/>
          <w:numId w:val="4"/>
        </w:numPr>
        <w:shd w:val="clear" w:color="auto" w:fill="C6D9F1" w:themeFill="text2" w:themeFillTint="33"/>
        <w:autoSpaceDE w:val="0"/>
        <w:autoSpaceDN w:val="0"/>
        <w:adjustRightInd w:val="0"/>
        <w:spacing w:after="0" w:line="240" w:lineRule="auto"/>
        <w:rPr>
          <w:rFonts w:ascii="Times New Roman" w:hAnsi="Times New Roman" w:cs="Times New Roman"/>
          <w:b/>
          <w:sz w:val="28"/>
          <w:szCs w:val="24"/>
        </w:rPr>
      </w:pPr>
      <w:r w:rsidRPr="005512B4">
        <w:rPr>
          <w:rFonts w:ascii="Times New Roman" w:hAnsi="Times New Roman" w:cs="Times New Roman"/>
          <w:b/>
          <w:sz w:val="28"/>
          <w:szCs w:val="24"/>
        </w:rPr>
        <w:t>Objectif général :</w:t>
      </w:r>
    </w:p>
    <w:p w14:paraId="35A00DC0" w14:textId="77777777" w:rsidR="00ED0016" w:rsidRPr="002C4C74" w:rsidRDefault="00ED0016" w:rsidP="00ED0016">
      <w:pPr>
        <w:autoSpaceDE w:val="0"/>
        <w:autoSpaceDN w:val="0"/>
        <w:adjustRightInd w:val="0"/>
        <w:spacing w:after="0" w:line="240" w:lineRule="auto"/>
        <w:jc w:val="both"/>
        <w:rPr>
          <w:rFonts w:ascii="Times New Roman" w:hAnsi="Times New Roman" w:cs="Times New Roman"/>
          <w:sz w:val="24"/>
          <w:szCs w:val="24"/>
        </w:rPr>
      </w:pPr>
      <w:r w:rsidRPr="002C4C74">
        <w:rPr>
          <w:rFonts w:ascii="Times New Roman" w:hAnsi="Times New Roman" w:cs="Times New Roman"/>
          <w:sz w:val="24"/>
          <w:szCs w:val="24"/>
        </w:rPr>
        <w:t>Recueillir les attentes des bénéficiaires selon leurs diversités pour Renforcement  de l'engagement du Fonds mondial à soutenir les réponses communautaires, les droits de l'Homme, l'égalité de genre, et la programmation pour les femmes et les filles, ainsi que pour les populations-clés et vulnérables en République de Guinée</w:t>
      </w:r>
    </w:p>
    <w:p w14:paraId="583C415C" w14:textId="77777777" w:rsidR="00ED0016" w:rsidRPr="002C4C74" w:rsidRDefault="00ED0016" w:rsidP="00ED0016">
      <w:pPr>
        <w:autoSpaceDE w:val="0"/>
        <w:autoSpaceDN w:val="0"/>
        <w:adjustRightInd w:val="0"/>
        <w:spacing w:after="0" w:line="240" w:lineRule="auto"/>
        <w:jc w:val="both"/>
        <w:rPr>
          <w:rFonts w:ascii="Times New Roman" w:hAnsi="Times New Roman" w:cs="Times New Roman"/>
          <w:sz w:val="24"/>
          <w:szCs w:val="24"/>
        </w:rPr>
      </w:pPr>
    </w:p>
    <w:p w14:paraId="1AA4529F" w14:textId="77777777" w:rsidR="00ED0016" w:rsidRPr="005512B4" w:rsidRDefault="00ED0016" w:rsidP="005512B4">
      <w:pPr>
        <w:pStyle w:val="Paragraphedeliste"/>
        <w:numPr>
          <w:ilvl w:val="0"/>
          <w:numId w:val="4"/>
        </w:numPr>
        <w:shd w:val="clear" w:color="auto" w:fill="B8CCE4" w:themeFill="accent1" w:themeFillTint="66"/>
        <w:autoSpaceDE w:val="0"/>
        <w:autoSpaceDN w:val="0"/>
        <w:adjustRightInd w:val="0"/>
        <w:spacing w:after="0" w:line="240" w:lineRule="auto"/>
        <w:jc w:val="both"/>
        <w:rPr>
          <w:rFonts w:ascii="Times New Roman" w:hAnsi="Times New Roman" w:cs="Times New Roman"/>
          <w:b/>
          <w:sz w:val="28"/>
          <w:szCs w:val="24"/>
        </w:rPr>
      </w:pPr>
      <w:r w:rsidRPr="005512B4">
        <w:rPr>
          <w:rFonts w:ascii="Times New Roman" w:hAnsi="Times New Roman" w:cs="Times New Roman"/>
          <w:b/>
          <w:sz w:val="28"/>
          <w:szCs w:val="24"/>
        </w:rPr>
        <w:t xml:space="preserve">Démarche méthodologique: </w:t>
      </w:r>
    </w:p>
    <w:p w14:paraId="2D025C54" w14:textId="77777777" w:rsidR="00BB2108" w:rsidRPr="002C4C74" w:rsidRDefault="00A8514C" w:rsidP="00E8412B">
      <w:pPr>
        <w:spacing w:after="0" w:line="240" w:lineRule="auto"/>
        <w:jc w:val="both"/>
        <w:rPr>
          <w:rFonts w:ascii="Times New Roman" w:hAnsi="Times New Roman" w:cs="Times New Roman"/>
          <w:sz w:val="24"/>
          <w:szCs w:val="24"/>
        </w:rPr>
      </w:pPr>
      <w:r w:rsidRPr="002C4C74">
        <w:rPr>
          <w:rFonts w:ascii="Times New Roman" w:hAnsi="Times New Roman" w:cs="Times New Roman"/>
          <w:sz w:val="24"/>
          <w:szCs w:val="24"/>
        </w:rPr>
        <w:t>L</w:t>
      </w:r>
      <w:r w:rsidR="00FE5587" w:rsidRPr="002C4C74">
        <w:rPr>
          <w:rFonts w:ascii="Times New Roman" w:hAnsi="Times New Roman" w:cs="Times New Roman"/>
          <w:sz w:val="24"/>
          <w:szCs w:val="24"/>
        </w:rPr>
        <w:t xml:space="preserve">es sessions de </w:t>
      </w:r>
      <w:r w:rsidRPr="002C4C74">
        <w:rPr>
          <w:rFonts w:ascii="Times New Roman" w:hAnsi="Times New Roman" w:cs="Times New Roman"/>
          <w:sz w:val="24"/>
          <w:szCs w:val="24"/>
        </w:rPr>
        <w:t>dialogue</w:t>
      </w:r>
      <w:r w:rsidR="00FE5587" w:rsidRPr="002C4C74">
        <w:rPr>
          <w:rFonts w:ascii="Times New Roman" w:hAnsi="Times New Roman" w:cs="Times New Roman"/>
          <w:sz w:val="24"/>
          <w:szCs w:val="24"/>
        </w:rPr>
        <w:t>s</w:t>
      </w:r>
      <w:r w:rsidRPr="002C4C74">
        <w:rPr>
          <w:rFonts w:ascii="Times New Roman" w:hAnsi="Times New Roman" w:cs="Times New Roman"/>
          <w:sz w:val="24"/>
          <w:szCs w:val="24"/>
        </w:rPr>
        <w:t xml:space="preserve"> </w:t>
      </w:r>
      <w:r w:rsidR="00E8412B" w:rsidRPr="002C4C74">
        <w:rPr>
          <w:rFonts w:ascii="Times New Roman" w:hAnsi="Times New Roman" w:cs="Times New Roman"/>
          <w:sz w:val="24"/>
          <w:szCs w:val="24"/>
        </w:rPr>
        <w:t>communautaire</w:t>
      </w:r>
      <w:r w:rsidR="00FE5587" w:rsidRPr="002C4C74">
        <w:rPr>
          <w:rFonts w:ascii="Times New Roman" w:hAnsi="Times New Roman" w:cs="Times New Roman"/>
          <w:sz w:val="24"/>
          <w:szCs w:val="24"/>
        </w:rPr>
        <w:t>s</w:t>
      </w:r>
      <w:r w:rsidR="00E8412B" w:rsidRPr="002C4C74">
        <w:rPr>
          <w:rFonts w:ascii="Times New Roman" w:hAnsi="Times New Roman" w:cs="Times New Roman"/>
          <w:sz w:val="24"/>
          <w:szCs w:val="24"/>
        </w:rPr>
        <w:t xml:space="preserve"> </w:t>
      </w:r>
      <w:r w:rsidRPr="002C4C74">
        <w:rPr>
          <w:rFonts w:ascii="Times New Roman" w:hAnsi="Times New Roman" w:cs="Times New Roman"/>
          <w:sz w:val="24"/>
          <w:szCs w:val="24"/>
        </w:rPr>
        <w:t xml:space="preserve">avec les </w:t>
      </w:r>
      <w:r w:rsidR="00FE5587" w:rsidRPr="002C4C74">
        <w:rPr>
          <w:rFonts w:ascii="Times New Roman" w:hAnsi="Times New Roman" w:cs="Times New Roman"/>
          <w:sz w:val="24"/>
          <w:szCs w:val="24"/>
        </w:rPr>
        <w:t>populations clés et les groupes</w:t>
      </w:r>
      <w:r w:rsidR="00E30A53" w:rsidRPr="002C4C74">
        <w:rPr>
          <w:rFonts w:ascii="Times New Roman" w:hAnsi="Times New Roman" w:cs="Times New Roman"/>
          <w:sz w:val="24"/>
          <w:szCs w:val="24"/>
        </w:rPr>
        <w:t xml:space="preserve"> vulnérables ont </w:t>
      </w:r>
      <w:r w:rsidRPr="002C4C74">
        <w:rPr>
          <w:rFonts w:ascii="Times New Roman" w:hAnsi="Times New Roman" w:cs="Times New Roman"/>
          <w:sz w:val="24"/>
          <w:szCs w:val="24"/>
        </w:rPr>
        <w:t xml:space="preserve">été </w:t>
      </w:r>
      <w:r w:rsidR="00E30A53" w:rsidRPr="002C4C74">
        <w:rPr>
          <w:rFonts w:ascii="Times New Roman" w:hAnsi="Times New Roman" w:cs="Times New Roman"/>
          <w:sz w:val="24"/>
          <w:szCs w:val="24"/>
        </w:rPr>
        <w:t>réalisés</w:t>
      </w:r>
      <w:r w:rsidRPr="002C4C74">
        <w:rPr>
          <w:rFonts w:ascii="Times New Roman" w:hAnsi="Times New Roman" w:cs="Times New Roman"/>
          <w:sz w:val="24"/>
          <w:szCs w:val="24"/>
        </w:rPr>
        <w:t xml:space="preserve"> dans un cadre d’échange</w:t>
      </w:r>
      <w:r w:rsidR="00E30A53" w:rsidRPr="002C4C74">
        <w:rPr>
          <w:rFonts w:ascii="Times New Roman" w:hAnsi="Times New Roman" w:cs="Times New Roman"/>
          <w:sz w:val="24"/>
          <w:szCs w:val="24"/>
        </w:rPr>
        <w:t>s</w:t>
      </w:r>
      <w:r w:rsidRPr="002C4C74">
        <w:rPr>
          <w:rFonts w:ascii="Times New Roman" w:hAnsi="Times New Roman" w:cs="Times New Roman"/>
          <w:sz w:val="24"/>
          <w:szCs w:val="24"/>
        </w:rPr>
        <w:t xml:space="preserve"> assez fructueux et participatif. L</w:t>
      </w:r>
      <w:r w:rsidR="00E30A53" w:rsidRPr="002C4C74">
        <w:rPr>
          <w:rFonts w:ascii="Times New Roman" w:hAnsi="Times New Roman" w:cs="Times New Roman"/>
          <w:sz w:val="24"/>
          <w:szCs w:val="24"/>
        </w:rPr>
        <w:t xml:space="preserve">es salles </w:t>
      </w:r>
      <w:r w:rsidRPr="002C4C74">
        <w:rPr>
          <w:rFonts w:ascii="Times New Roman" w:hAnsi="Times New Roman" w:cs="Times New Roman"/>
          <w:sz w:val="24"/>
          <w:szCs w:val="24"/>
        </w:rPr>
        <w:t>de conférence du REGAP</w:t>
      </w:r>
      <w:r w:rsidR="00E30A53" w:rsidRPr="002C4C74">
        <w:rPr>
          <w:rFonts w:ascii="Times New Roman" w:hAnsi="Times New Roman" w:cs="Times New Roman"/>
          <w:sz w:val="24"/>
          <w:szCs w:val="24"/>
        </w:rPr>
        <w:t xml:space="preserve">+, du Commissariat central de Matoto, du dispensaire de la maison central de Conakry ont servi </w:t>
      </w:r>
      <w:r w:rsidRPr="002C4C74">
        <w:rPr>
          <w:rFonts w:ascii="Times New Roman" w:hAnsi="Times New Roman" w:cs="Times New Roman"/>
          <w:sz w:val="24"/>
          <w:szCs w:val="24"/>
        </w:rPr>
        <w:t xml:space="preserve">de lieux de concertation. Après la présentation du contexte et de la justification du dialogue communautaire en prélude à la l’élaboration de la note conceptuelle du pays, </w:t>
      </w:r>
      <w:r w:rsidR="00DF2060" w:rsidRPr="002C4C74">
        <w:rPr>
          <w:rFonts w:ascii="Times New Roman" w:hAnsi="Times New Roman" w:cs="Times New Roman"/>
          <w:sz w:val="24"/>
          <w:szCs w:val="24"/>
        </w:rPr>
        <w:t xml:space="preserve">les modérateurs ont mis l’occasion à profit pour présenter les résultats globaux de l’année 2019. </w:t>
      </w:r>
      <w:r w:rsidR="00BB2108" w:rsidRPr="002C4C74">
        <w:rPr>
          <w:rFonts w:ascii="Times New Roman" w:hAnsi="Times New Roman" w:cs="Times New Roman"/>
          <w:sz w:val="24"/>
          <w:szCs w:val="24"/>
        </w:rPr>
        <w:t xml:space="preserve">Dans l’ensemble des sites de dialogue, </w:t>
      </w:r>
      <w:r w:rsidR="00442A85" w:rsidRPr="002C4C74">
        <w:rPr>
          <w:rFonts w:ascii="Times New Roman" w:hAnsi="Times New Roman" w:cs="Times New Roman"/>
          <w:sz w:val="24"/>
          <w:szCs w:val="24"/>
        </w:rPr>
        <w:t>le</w:t>
      </w:r>
      <w:r w:rsidR="00DF2060" w:rsidRPr="002C4C74">
        <w:rPr>
          <w:rFonts w:ascii="Times New Roman" w:hAnsi="Times New Roman" w:cs="Times New Roman"/>
          <w:sz w:val="24"/>
          <w:szCs w:val="24"/>
        </w:rPr>
        <w:t>s</w:t>
      </w:r>
      <w:r w:rsidR="00442A85" w:rsidRPr="002C4C74">
        <w:rPr>
          <w:rFonts w:ascii="Times New Roman" w:hAnsi="Times New Roman" w:cs="Times New Roman"/>
          <w:sz w:val="24"/>
          <w:szCs w:val="24"/>
        </w:rPr>
        <w:t xml:space="preserve"> modérateur</w:t>
      </w:r>
      <w:r w:rsidR="00DF2060" w:rsidRPr="002C4C74">
        <w:rPr>
          <w:rFonts w:ascii="Times New Roman" w:hAnsi="Times New Roman" w:cs="Times New Roman"/>
          <w:sz w:val="24"/>
          <w:szCs w:val="24"/>
        </w:rPr>
        <w:t xml:space="preserve">s ont </w:t>
      </w:r>
      <w:r w:rsidR="00442A85" w:rsidRPr="002C4C74">
        <w:rPr>
          <w:rFonts w:ascii="Times New Roman" w:hAnsi="Times New Roman" w:cs="Times New Roman"/>
          <w:sz w:val="24"/>
          <w:szCs w:val="24"/>
        </w:rPr>
        <w:t xml:space="preserve">fait </w:t>
      </w:r>
      <w:r w:rsidR="00BB2108" w:rsidRPr="002C4C74">
        <w:rPr>
          <w:rFonts w:ascii="Times New Roman" w:hAnsi="Times New Roman" w:cs="Times New Roman"/>
          <w:sz w:val="24"/>
          <w:szCs w:val="24"/>
        </w:rPr>
        <w:t xml:space="preserve">de larges </w:t>
      </w:r>
      <w:r w:rsidR="00442A85" w:rsidRPr="002C4C74">
        <w:rPr>
          <w:rFonts w:ascii="Times New Roman" w:hAnsi="Times New Roman" w:cs="Times New Roman"/>
          <w:sz w:val="24"/>
          <w:szCs w:val="24"/>
        </w:rPr>
        <w:t>commentaire</w:t>
      </w:r>
      <w:r w:rsidR="00BB2108" w:rsidRPr="002C4C74">
        <w:rPr>
          <w:rFonts w:ascii="Times New Roman" w:hAnsi="Times New Roman" w:cs="Times New Roman"/>
          <w:sz w:val="24"/>
          <w:szCs w:val="24"/>
        </w:rPr>
        <w:t>s</w:t>
      </w:r>
      <w:r w:rsidR="00442A85" w:rsidRPr="002C4C74">
        <w:rPr>
          <w:rFonts w:ascii="Times New Roman" w:hAnsi="Times New Roman" w:cs="Times New Roman"/>
          <w:sz w:val="24"/>
          <w:szCs w:val="24"/>
        </w:rPr>
        <w:t xml:space="preserve"> sur les résultats attendus d</w:t>
      </w:r>
      <w:r w:rsidR="00BB2108" w:rsidRPr="002C4C74">
        <w:rPr>
          <w:rFonts w:ascii="Times New Roman" w:hAnsi="Times New Roman" w:cs="Times New Roman"/>
          <w:sz w:val="24"/>
          <w:szCs w:val="24"/>
        </w:rPr>
        <w:t xml:space="preserve">es sessions. Par endroit plusieurs questions d’éclaircissement ont été posées par les participants/participantes avant de passer à la répartition des invitées en groupes de travail pour l’organisation des focus séparément. Des consignes furent </w:t>
      </w:r>
      <w:r w:rsidR="00442A85" w:rsidRPr="002C4C74">
        <w:rPr>
          <w:rFonts w:ascii="Times New Roman" w:hAnsi="Times New Roman" w:cs="Times New Roman"/>
          <w:sz w:val="24"/>
          <w:szCs w:val="24"/>
        </w:rPr>
        <w:t xml:space="preserve">partagées en plénière pour permettre à chaque groupe d’organiser le débat à l’interne </w:t>
      </w:r>
      <w:r w:rsidR="00E8412B" w:rsidRPr="002C4C74">
        <w:rPr>
          <w:rFonts w:ascii="Times New Roman" w:hAnsi="Times New Roman" w:cs="Times New Roman"/>
          <w:sz w:val="24"/>
          <w:szCs w:val="24"/>
        </w:rPr>
        <w:t xml:space="preserve">en vue de </w:t>
      </w:r>
      <w:r w:rsidR="00442A85" w:rsidRPr="002C4C74">
        <w:rPr>
          <w:rFonts w:ascii="Times New Roman" w:hAnsi="Times New Roman" w:cs="Times New Roman"/>
          <w:sz w:val="24"/>
          <w:szCs w:val="24"/>
        </w:rPr>
        <w:t xml:space="preserve">répondre aux questions principales posées. </w:t>
      </w:r>
    </w:p>
    <w:p w14:paraId="4E9CCFB1" w14:textId="77777777" w:rsidR="0026528E" w:rsidRDefault="00442A85" w:rsidP="00E8412B">
      <w:pPr>
        <w:spacing w:after="0" w:line="240" w:lineRule="auto"/>
        <w:jc w:val="both"/>
        <w:rPr>
          <w:rFonts w:ascii="Times New Roman" w:hAnsi="Times New Roman" w:cs="Times New Roman"/>
          <w:sz w:val="24"/>
          <w:szCs w:val="24"/>
        </w:rPr>
      </w:pPr>
      <w:r w:rsidRPr="002C4C74">
        <w:rPr>
          <w:rFonts w:ascii="Times New Roman" w:hAnsi="Times New Roman" w:cs="Times New Roman"/>
          <w:sz w:val="24"/>
          <w:szCs w:val="24"/>
        </w:rPr>
        <w:t>L</w:t>
      </w:r>
      <w:r w:rsidR="00BB2108" w:rsidRPr="002C4C74">
        <w:rPr>
          <w:rFonts w:ascii="Times New Roman" w:hAnsi="Times New Roman" w:cs="Times New Roman"/>
          <w:sz w:val="24"/>
          <w:szCs w:val="24"/>
        </w:rPr>
        <w:t xml:space="preserve">es </w:t>
      </w:r>
      <w:r w:rsidRPr="002C4C74">
        <w:rPr>
          <w:rFonts w:ascii="Times New Roman" w:hAnsi="Times New Roman" w:cs="Times New Roman"/>
          <w:sz w:val="24"/>
          <w:szCs w:val="24"/>
        </w:rPr>
        <w:t>restitution</w:t>
      </w:r>
      <w:r w:rsidR="00BB2108" w:rsidRPr="002C4C74">
        <w:rPr>
          <w:rFonts w:ascii="Times New Roman" w:hAnsi="Times New Roman" w:cs="Times New Roman"/>
          <w:sz w:val="24"/>
          <w:szCs w:val="24"/>
        </w:rPr>
        <w:t xml:space="preserve">s ont été effectuées </w:t>
      </w:r>
      <w:r w:rsidRPr="002C4C74">
        <w:rPr>
          <w:rFonts w:ascii="Times New Roman" w:hAnsi="Times New Roman" w:cs="Times New Roman"/>
          <w:sz w:val="24"/>
          <w:szCs w:val="24"/>
        </w:rPr>
        <w:t xml:space="preserve">en plénière </w:t>
      </w:r>
      <w:r w:rsidR="00BB2108" w:rsidRPr="002C4C74">
        <w:rPr>
          <w:rFonts w:ascii="Times New Roman" w:hAnsi="Times New Roman" w:cs="Times New Roman"/>
          <w:sz w:val="24"/>
          <w:szCs w:val="24"/>
        </w:rPr>
        <w:t xml:space="preserve">en vue de valider </w:t>
      </w:r>
      <w:r w:rsidR="002C4C74" w:rsidRPr="002C4C74">
        <w:rPr>
          <w:rFonts w:ascii="Times New Roman" w:hAnsi="Times New Roman" w:cs="Times New Roman"/>
          <w:sz w:val="24"/>
          <w:szCs w:val="24"/>
        </w:rPr>
        <w:t xml:space="preserve">unanimement </w:t>
      </w:r>
      <w:r w:rsidR="00E8412B" w:rsidRPr="002C4C74">
        <w:rPr>
          <w:rFonts w:ascii="Times New Roman" w:hAnsi="Times New Roman" w:cs="Times New Roman"/>
          <w:sz w:val="24"/>
          <w:szCs w:val="24"/>
        </w:rPr>
        <w:t>les différentes productions</w:t>
      </w:r>
      <w:r w:rsidRPr="002C4C74">
        <w:rPr>
          <w:rFonts w:ascii="Times New Roman" w:hAnsi="Times New Roman" w:cs="Times New Roman"/>
          <w:sz w:val="24"/>
          <w:szCs w:val="24"/>
        </w:rPr>
        <w:t xml:space="preserve"> dont l</w:t>
      </w:r>
      <w:r w:rsidR="002C4C74" w:rsidRPr="002C4C74">
        <w:rPr>
          <w:rFonts w:ascii="Times New Roman" w:hAnsi="Times New Roman" w:cs="Times New Roman"/>
          <w:sz w:val="24"/>
          <w:szCs w:val="24"/>
        </w:rPr>
        <w:t xml:space="preserve">es </w:t>
      </w:r>
      <w:r w:rsidRPr="002C4C74">
        <w:rPr>
          <w:rFonts w:ascii="Times New Roman" w:hAnsi="Times New Roman" w:cs="Times New Roman"/>
          <w:sz w:val="24"/>
          <w:szCs w:val="24"/>
        </w:rPr>
        <w:t>synthèse</w:t>
      </w:r>
      <w:r w:rsidR="002C4C74" w:rsidRPr="002C4C74">
        <w:rPr>
          <w:rFonts w:ascii="Times New Roman" w:hAnsi="Times New Roman" w:cs="Times New Roman"/>
          <w:sz w:val="24"/>
          <w:szCs w:val="24"/>
        </w:rPr>
        <w:t>s</w:t>
      </w:r>
      <w:r w:rsidRPr="002C4C74">
        <w:rPr>
          <w:rFonts w:ascii="Times New Roman" w:hAnsi="Times New Roman" w:cs="Times New Roman"/>
          <w:sz w:val="24"/>
          <w:szCs w:val="24"/>
        </w:rPr>
        <w:t xml:space="preserve"> </w:t>
      </w:r>
      <w:r w:rsidR="002C4C74" w:rsidRPr="002C4C74">
        <w:rPr>
          <w:rFonts w:ascii="Times New Roman" w:hAnsi="Times New Roman" w:cs="Times New Roman"/>
          <w:sz w:val="24"/>
          <w:szCs w:val="24"/>
        </w:rPr>
        <w:t>par catégorie de cible ont été</w:t>
      </w:r>
      <w:r w:rsidRPr="002C4C74">
        <w:rPr>
          <w:rFonts w:ascii="Times New Roman" w:hAnsi="Times New Roman" w:cs="Times New Roman"/>
          <w:sz w:val="24"/>
          <w:szCs w:val="24"/>
        </w:rPr>
        <w:t xml:space="preserve"> présentée</w:t>
      </w:r>
      <w:r w:rsidR="002C4C74" w:rsidRPr="002C4C74">
        <w:rPr>
          <w:rFonts w:ascii="Times New Roman" w:hAnsi="Times New Roman" w:cs="Times New Roman"/>
          <w:sz w:val="24"/>
          <w:szCs w:val="24"/>
        </w:rPr>
        <w:t>s</w:t>
      </w:r>
      <w:r w:rsidRPr="002C4C74">
        <w:rPr>
          <w:rFonts w:ascii="Times New Roman" w:hAnsi="Times New Roman" w:cs="Times New Roman"/>
          <w:sz w:val="24"/>
          <w:szCs w:val="24"/>
        </w:rPr>
        <w:t xml:space="preserve"> dans le tableau ci- dessous.</w:t>
      </w:r>
      <w:r>
        <w:rPr>
          <w:rFonts w:ascii="Times New Roman" w:hAnsi="Times New Roman" w:cs="Times New Roman"/>
          <w:sz w:val="24"/>
          <w:szCs w:val="24"/>
        </w:rPr>
        <w:t xml:space="preserve">  </w:t>
      </w:r>
    </w:p>
    <w:p w14:paraId="70D89695" w14:textId="77777777" w:rsidR="00A8514C" w:rsidRPr="00A8514C" w:rsidRDefault="00442A85" w:rsidP="00E8412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514C">
        <w:rPr>
          <w:rFonts w:ascii="Times New Roman" w:hAnsi="Times New Roman" w:cs="Times New Roman"/>
          <w:sz w:val="24"/>
          <w:szCs w:val="24"/>
        </w:rPr>
        <w:t xml:space="preserve"> </w:t>
      </w:r>
      <w:r w:rsidR="00A8514C" w:rsidRPr="00A8514C">
        <w:rPr>
          <w:rFonts w:ascii="Times New Roman" w:hAnsi="Times New Roman" w:cs="Times New Roman"/>
          <w:sz w:val="24"/>
          <w:szCs w:val="24"/>
        </w:rPr>
        <w:t xml:space="preserve"> </w:t>
      </w:r>
    </w:p>
    <w:p w14:paraId="4015D7CD" w14:textId="77777777" w:rsidR="00A8514C" w:rsidRDefault="00A8514C">
      <w:pPr>
        <w:rPr>
          <w:rFonts w:ascii="Times New Roman" w:hAnsi="Times New Roman" w:cs="Times New Roman"/>
          <w:b/>
          <w:sz w:val="32"/>
          <w:szCs w:val="24"/>
        </w:rPr>
      </w:pPr>
      <w:r>
        <w:rPr>
          <w:rFonts w:ascii="Times New Roman" w:hAnsi="Times New Roman" w:cs="Times New Roman"/>
          <w:b/>
          <w:sz w:val="32"/>
          <w:szCs w:val="24"/>
        </w:rPr>
        <w:br w:type="page"/>
      </w:r>
    </w:p>
    <w:p w14:paraId="2104AF1D" w14:textId="77777777" w:rsidR="00A8514C" w:rsidRDefault="00A8514C">
      <w:pPr>
        <w:rPr>
          <w:rFonts w:ascii="Times New Roman" w:hAnsi="Times New Roman" w:cs="Times New Roman"/>
          <w:b/>
          <w:sz w:val="32"/>
          <w:szCs w:val="24"/>
        </w:rPr>
        <w:sectPr w:rsidR="00A8514C" w:rsidSect="00A8514C">
          <w:pgSz w:w="11906" w:h="16838"/>
          <w:pgMar w:top="1417" w:right="1417" w:bottom="1134" w:left="1417" w:header="708" w:footer="708" w:gutter="0"/>
          <w:cols w:space="708"/>
          <w:docGrid w:linePitch="360"/>
        </w:sectPr>
      </w:pPr>
    </w:p>
    <w:p w14:paraId="4BBEA4A1" w14:textId="77777777" w:rsidR="005512B4" w:rsidRPr="005512B4" w:rsidRDefault="005512B4" w:rsidP="005512B4">
      <w:pPr>
        <w:pStyle w:val="Paragraphedeliste"/>
        <w:numPr>
          <w:ilvl w:val="0"/>
          <w:numId w:val="4"/>
        </w:numPr>
        <w:shd w:val="clear" w:color="auto" w:fill="B8CCE4" w:themeFill="accent1" w:themeFillTint="66"/>
        <w:autoSpaceDE w:val="0"/>
        <w:autoSpaceDN w:val="0"/>
        <w:adjustRightInd w:val="0"/>
        <w:spacing w:after="0" w:line="240" w:lineRule="auto"/>
        <w:jc w:val="both"/>
        <w:rPr>
          <w:rFonts w:ascii="Times New Roman" w:hAnsi="Times New Roman" w:cs="Times New Roman"/>
          <w:b/>
          <w:sz w:val="28"/>
          <w:szCs w:val="24"/>
        </w:rPr>
      </w:pPr>
      <w:r w:rsidRPr="005512B4">
        <w:rPr>
          <w:rFonts w:ascii="Times New Roman" w:hAnsi="Times New Roman" w:cs="Times New Roman"/>
          <w:b/>
          <w:sz w:val="28"/>
          <w:szCs w:val="24"/>
        </w:rPr>
        <w:lastRenderedPageBreak/>
        <w:t xml:space="preserve">Synthèse des Focus par catégorie de cible: </w:t>
      </w:r>
    </w:p>
    <w:p w14:paraId="6BBE9E0F" w14:textId="77777777" w:rsidR="006F2D62" w:rsidRPr="005F1468" w:rsidRDefault="006F2D62" w:rsidP="006F2D62">
      <w:pPr>
        <w:spacing w:after="0" w:line="240" w:lineRule="auto"/>
        <w:jc w:val="center"/>
        <w:rPr>
          <w:rFonts w:ascii="Times New Roman" w:hAnsi="Times New Roman" w:cs="Times New Roman"/>
          <w:bCs/>
          <w:i/>
          <w:iCs/>
          <w:u w:val="single"/>
        </w:rPr>
      </w:pPr>
    </w:p>
    <w:tbl>
      <w:tblPr>
        <w:tblStyle w:val="Grilledutableau"/>
        <w:tblW w:w="15309" w:type="dxa"/>
        <w:tblInd w:w="-459" w:type="dxa"/>
        <w:tblLayout w:type="fixed"/>
        <w:tblLook w:val="04A0" w:firstRow="1" w:lastRow="0" w:firstColumn="1" w:lastColumn="0" w:noHBand="0" w:noVBand="1"/>
      </w:tblPr>
      <w:tblGrid>
        <w:gridCol w:w="425"/>
        <w:gridCol w:w="2977"/>
        <w:gridCol w:w="2556"/>
        <w:gridCol w:w="3008"/>
        <w:gridCol w:w="3174"/>
        <w:gridCol w:w="3169"/>
      </w:tblGrid>
      <w:tr w:rsidR="005F1468" w:rsidRPr="000E6CD0" w14:paraId="02464B20" w14:textId="77777777" w:rsidTr="00084E5B">
        <w:trPr>
          <w:trHeight w:val="390"/>
        </w:trPr>
        <w:tc>
          <w:tcPr>
            <w:tcW w:w="425" w:type="dxa"/>
          </w:tcPr>
          <w:p w14:paraId="0AC2A308" w14:textId="77777777" w:rsidR="005F1468" w:rsidRPr="000E6CD0" w:rsidRDefault="005F1468" w:rsidP="006F2D62">
            <w:pPr>
              <w:rPr>
                <w:rFonts w:ascii="Times New Roman" w:hAnsi="Times New Roman" w:cs="Times New Roman"/>
                <w:b/>
                <w:sz w:val="24"/>
                <w:szCs w:val="24"/>
              </w:rPr>
            </w:pPr>
            <w:r w:rsidRPr="000E6CD0">
              <w:rPr>
                <w:rFonts w:ascii="Times New Roman" w:hAnsi="Times New Roman" w:cs="Times New Roman"/>
                <w:b/>
                <w:sz w:val="24"/>
                <w:szCs w:val="24"/>
              </w:rPr>
              <w:t>N°</w:t>
            </w:r>
          </w:p>
        </w:tc>
        <w:tc>
          <w:tcPr>
            <w:tcW w:w="2977" w:type="dxa"/>
          </w:tcPr>
          <w:p w14:paraId="67F52DDD" w14:textId="77777777" w:rsidR="005F1468" w:rsidRPr="000E6CD0" w:rsidRDefault="005F1468" w:rsidP="006F2D62">
            <w:pPr>
              <w:rPr>
                <w:rFonts w:ascii="Times New Roman" w:hAnsi="Times New Roman" w:cs="Times New Roman"/>
                <w:b/>
                <w:sz w:val="24"/>
                <w:szCs w:val="24"/>
              </w:rPr>
            </w:pPr>
            <w:r w:rsidRPr="000E6CD0">
              <w:rPr>
                <w:rFonts w:ascii="Times New Roman" w:hAnsi="Times New Roman" w:cs="Times New Roman"/>
                <w:b/>
                <w:sz w:val="24"/>
                <w:szCs w:val="24"/>
              </w:rPr>
              <w:t>Cible</w:t>
            </w:r>
          </w:p>
        </w:tc>
        <w:tc>
          <w:tcPr>
            <w:tcW w:w="11907" w:type="dxa"/>
            <w:gridSpan w:val="4"/>
          </w:tcPr>
          <w:p w14:paraId="43ED6DD2" w14:textId="77777777" w:rsidR="005F1468" w:rsidRPr="000E6CD0" w:rsidRDefault="005F1468" w:rsidP="005F1468">
            <w:pPr>
              <w:ind w:left="708"/>
              <w:jc w:val="center"/>
              <w:rPr>
                <w:rFonts w:ascii="Times New Roman" w:hAnsi="Times New Roman" w:cs="Times New Roman"/>
                <w:b/>
                <w:bCs/>
              </w:rPr>
            </w:pPr>
            <w:r w:rsidRPr="000E6CD0">
              <w:rPr>
                <w:rFonts w:ascii="Times New Roman" w:hAnsi="Times New Roman" w:cs="Times New Roman"/>
                <w:b/>
                <w:bCs/>
              </w:rPr>
              <w:t>Questions principales des discussions en focus groupe</w:t>
            </w:r>
          </w:p>
          <w:p w14:paraId="069AF8C5" w14:textId="77777777" w:rsidR="005F1468" w:rsidRPr="000E6CD0" w:rsidRDefault="005F1468" w:rsidP="006F2D62">
            <w:pPr>
              <w:rPr>
                <w:rFonts w:ascii="Times New Roman" w:hAnsi="Times New Roman" w:cs="Times New Roman"/>
                <w:b/>
                <w:sz w:val="24"/>
                <w:szCs w:val="24"/>
              </w:rPr>
            </w:pPr>
          </w:p>
        </w:tc>
      </w:tr>
      <w:tr w:rsidR="004737C5" w:rsidRPr="000E6CD0" w14:paraId="1C90DB78" w14:textId="77777777" w:rsidTr="00084E5B">
        <w:trPr>
          <w:trHeight w:val="1755"/>
        </w:trPr>
        <w:tc>
          <w:tcPr>
            <w:tcW w:w="425" w:type="dxa"/>
          </w:tcPr>
          <w:p w14:paraId="5DBCCEE2" w14:textId="77777777" w:rsidR="004737C5" w:rsidRPr="000E6CD0" w:rsidRDefault="004737C5" w:rsidP="006F2D62">
            <w:pPr>
              <w:rPr>
                <w:rFonts w:ascii="Times New Roman" w:hAnsi="Times New Roman" w:cs="Times New Roman"/>
                <w:b/>
                <w:sz w:val="24"/>
                <w:szCs w:val="24"/>
              </w:rPr>
            </w:pPr>
          </w:p>
        </w:tc>
        <w:tc>
          <w:tcPr>
            <w:tcW w:w="2977" w:type="dxa"/>
            <w:vMerge w:val="restart"/>
          </w:tcPr>
          <w:p w14:paraId="2F59A027"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            </w:t>
            </w:r>
          </w:p>
          <w:p w14:paraId="1C61BFCD" w14:textId="77777777" w:rsidR="004737C5" w:rsidRDefault="004737C5" w:rsidP="006F2D62">
            <w:pPr>
              <w:rPr>
                <w:rFonts w:ascii="Times New Roman" w:hAnsi="Times New Roman" w:cs="Times New Roman"/>
                <w:sz w:val="24"/>
                <w:szCs w:val="24"/>
              </w:rPr>
            </w:pPr>
          </w:p>
          <w:p w14:paraId="6D07E7D2" w14:textId="77777777" w:rsidR="004737C5" w:rsidRDefault="004737C5" w:rsidP="006F2D62">
            <w:pPr>
              <w:rPr>
                <w:rFonts w:ascii="Times New Roman" w:hAnsi="Times New Roman" w:cs="Times New Roman"/>
                <w:sz w:val="24"/>
                <w:szCs w:val="24"/>
              </w:rPr>
            </w:pPr>
          </w:p>
          <w:p w14:paraId="63556703" w14:textId="77777777" w:rsidR="004737C5" w:rsidRDefault="004737C5" w:rsidP="006F2D62">
            <w:pPr>
              <w:rPr>
                <w:rFonts w:ascii="Times New Roman" w:hAnsi="Times New Roman" w:cs="Times New Roman"/>
                <w:sz w:val="24"/>
                <w:szCs w:val="24"/>
              </w:rPr>
            </w:pPr>
          </w:p>
          <w:p w14:paraId="5E5DC484" w14:textId="77777777" w:rsidR="004737C5" w:rsidRDefault="004737C5" w:rsidP="006F2D62">
            <w:pPr>
              <w:rPr>
                <w:rFonts w:ascii="Times New Roman" w:hAnsi="Times New Roman" w:cs="Times New Roman"/>
                <w:sz w:val="24"/>
                <w:szCs w:val="24"/>
              </w:rPr>
            </w:pPr>
          </w:p>
          <w:p w14:paraId="4E48E168" w14:textId="77777777" w:rsidR="004737C5" w:rsidRDefault="004737C5" w:rsidP="006F2D62">
            <w:pPr>
              <w:rPr>
                <w:rFonts w:ascii="Times New Roman" w:hAnsi="Times New Roman" w:cs="Times New Roman"/>
                <w:sz w:val="24"/>
                <w:szCs w:val="24"/>
              </w:rPr>
            </w:pPr>
          </w:p>
          <w:p w14:paraId="5CFC2A5F" w14:textId="77777777" w:rsidR="004737C5" w:rsidRDefault="004737C5" w:rsidP="006F2D62">
            <w:pPr>
              <w:rPr>
                <w:rFonts w:ascii="Times New Roman" w:hAnsi="Times New Roman" w:cs="Times New Roman"/>
                <w:sz w:val="24"/>
                <w:szCs w:val="24"/>
              </w:rPr>
            </w:pPr>
          </w:p>
          <w:p w14:paraId="50F26550" w14:textId="77777777" w:rsidR="004737C5" w:rsidRDefault="004737C5" w:rsidP="006F2D62">
            <w:pPr>
              <w:rPr>
                <w:rFonts w:ascii="Times New Roman" w:hAnsi="Times New Roman" w:cs="Times New Roman"/>
                <w:sz w:val="24"/>
                <w:szCs w:val="24"/>
              </w:rPr>
            </w:pPr>
          </w:p>
          <w:p w14:paraId="7E258FFE" w14:textId="77777777" w:rsidR="004737C5" w:rsidRDefault="004737C5" w:rsidP="006F2D62">
            <w:pPr>
              <w:rPr>
                <w:rFonts w:ascii="Times New Roman" w:hAnsi="Times New Roman" w:cs="Times New Roman"/>
                <w:sz w:val="24"/>
                <w:szCs w:val="24"/>
              </w:rPr>
            </w:pPr>
          </w:p>
          <w:p w14:paraId="0211ECA0"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           </w:t>
            </w:r>
            <w:r w:rsidRPr="008B605B">
              <w:rPr>
                <w:rFonts w:ascii="Times New Roman" w:hAnsi="Times New Roman" w:cs="Times New Roman"/>
                <w:sz w:val="24"/>
                <w:szCs w:val="24"/>
              </w:rPr>
              <w:t>PS</w:t>
            </w:r>
          </w:p>
          <w:p w14:paraId="04AF7897" w14:textId="77777777" w:rsidR="00DB3FDD" w:rsidRPr="00084E5B" w:rsidRDefault="00DB3FDD" w:rsidP="00DB3FDD">
            <w:pPr>
              <w:rPr>
                <w:rFonts w:ascii="Times New Roman" w:hAnsi="Times New Roman" w:cs="Times New Roman"/>
                <w:i/>
                <w:sz w:val="24"/>
                <w:szCs w:val="24"/>
              </w:rPr>
            </w:pPr>
            <w:r>
              <w:rPr>
                <w:rFonts w:ascii="Times New Roman" w:hAnsi="Times New Roman" w:cs="Times New Roman"/>
                <w:i/>
                <w:sz w:val="24"/>
                <w:szCs w:val="24"/>
              </w:rPr>
              <w:t>Nombre de participants 44</w:t>
            </w:r>
            <w:r w:rsidRPr="00084E5B">
              <w:rPr>
                <w:rFonts w:ascii="Times New Roman" w:hAnsi="Times New Roman" w:cs="Times New Roman"/>
                <w:i/>
                <w:sz w:val="24"/>
                <w:szCs w:val="24"/>
              </w:rPr>
              <w:t> :</w:t>
            </w:r>
          </w:p>
          <w:p w14:paraId="5AB1F0C1" w14:textId="77777777" w:rsidR="00DB3FDD" w:rsidRPr="00084E5B" w:rsidRDefault="00DB3FDD" w:rsidP="00DB3FDD">
            <w:pPr>
              <w:rPr>
                <w:rFonts w:ascii="Times New Roman" w:hAnsi="Times New Roman" w:cs="Times New Roman"/>
                <w:i/>
                <w:sz w:val="24"/>
                <w:szCs w:val="24"/>
              </w:rPr>
            </w:pPr>
            <w:r w:rsidRPr="00084E5B">
              <w:rPr>
                <w:rFonts w:ascii="Times New Roman" w:hAnsi="Times New Roman" w:cs="Times New Roman"/>
                <w:i/>
                <w:sz w:val="24"/>
                <w:szCs w:val="24"/>
              </w:rPr>
              <w:t xml:space="preserve">Groupe de travail : </w:t>
            </w:r>
            <w:r>
              <w:rPr>
                <w:rFonts w:ascii="Times New Roman" w:hAnsi="Times New Roman" w:cs="Times New Roman"/>
                <w:i/>
                <w:sz w:val="24"/>
                <w:szCs w:val="24"/>
              </w:rPr>
              <w:t>5</w:t>
            </w:r>
          </w:p>
          <w:p w14:paraId="776DF9E9" w14:textId="77777777" w:rsidR="00084E5B" w:rsidRPr="000E6CD0" w:rsidRDefault="00DB3FDD" w:rsidP="00DB3FDD">
            <w:pPr>
              <w:rPr>
                <w:rFonts w:ascii="Times New Roman" w:hAnsi="Times New Roman" w:cs="Times New Roman"/>
                <w:b/>
                <w:sz w:val="24"/>
                <w:szCs w:val="24"/>
              </w:rPr>
            </w:pPr>
            <w:r w:rsidRPr="00084E5B">
              <w:rPr>
                <w:rFonts w:ascii="Times New Roman" w:hAnsi="Times New Roman" w:cs="Times New Roman"/>
                <w:i/>
                <w:sz w:val="24"/>
                <w:szCs w:val="24"/>
              </w:rPr>
              <w:t xml:space="preserve">Temps d’exercice : </w:t>
            </w:r>
            <w:r>
              <w:rPr>
                <w:rFonts w:ascii="Times New Roman" w:hAnsi="Times New Roman" w:cs="Times New Roman"/>
                <w:i/>
                <w:sz w:val="24"/>
                <w:szCs w:val="24"/>
              </w:rPr>
              <w:t>4h 0</w:t>
            </w:r>
            <w:r w:rsidRPr="00084E5B">
              <w:rPr>
                <w:rFonts w:ascii="Times New Roman" w:hAnsi="Times New Roman" w:cs="Times New Roman"/>
                <w:i/>
                <w:sz w:val="24"/>
                <w:szCs w:val="24"/>
              </w:rPr>
              <w:t>0mn</w:t>
            </w:r>
          </w:p>
        </w:tc>
        <w:tc>
          <w:tcPr>
            <w:tcW w:w="2556" w:type="dxa"/>
            <w:shd w:val="clear" w:color="auto" w:fill="EEECE1" w:themeFill="background2"/>
          </w:tcPr>
          <w:p w14:paraId="51196072" w14:textId="77777777" w:rsidR="004737C5" w:rsidRPr="000E6CD0" w:rsidRDefault="004737C5" w:rsidP="006F2D62">
            <w:pPr>
              <w:rPr>
                <w:rFonts w:ascii="Times New Roman" w:eastAsiaTheme="minorHAnsi" w:hAnsi="Times New Roman" w:cs="Times New Roman"/>
                <w:b/>
                <w:bCs/>
              </w:rPr>
            </w:pPr>
            <w:r w:rsidRPr="000E6CD0">
              <w:rPr>
                <w:rFonts w:ascii="Times New Roman" w:hAnsi="Times New Roman" w:cs="Times New Roman"/>
                <w:b/>
                <w:bCs/>
              </w:rPr>
              <w:t>Q1 : Pourquoi, plusieurs membres de votre communauté sont-ils affectés par le VIH et la tuberculose ?</w:t>
            </w:r>
          </w:p>
          <w:p w14:paraId="5595D88B" w14:textId="77777777" w:rsidR="004737C5" w:rsidRPr="000E6CD0" w:rsidRDefault="004737C5" w:rsidP="006F2D62">
            <w:pPr>
              <w:rPr>
                <w:rFonts w:ascii="Times New Roman" w:hAnsi="Times New Roman" w:cs="Times New Roman"/>
                <w:b/>
                <w:bCs/>
              </w:rPr>
            </w:pPr>
          </w:p>
        </w:tc>
        <w:tc>
          <w:tcPr>
            <w:tcW w:w="3008" w:type="dxa"/>
            <w:shd w:val="clear" w:color="auto" w:fill="EEECE1" w:themeFill="background2"/>
          </w:tcPr>
          <w:p w14:paraId="70A1323F" w14:textId="77777777" w:rsidR="004737C5" w:rsidRPr="000E6CD0" w:rsidRDefault="004737C5" w:rsidP="006F2D62">
            <w:pPr>
              <w:rPr>
                <w:rFonts w:ascii="Times New Roman" w:hAnsi="Times New Roman" w:cs="Times New Roman"/>
                <w:b/>
                <w:sz w:val="24"/>
                <w:szCs w:val="24"/>
              </w:rPr>
            </w:pPr>
            <w:r w:rsidRPr="000E6CD0">
              <w:rPr>
                <w:rFonts w:ascii="Times New Roman" w:hAnsi="Times New Roman" w:cs="Times New Roman"/>
                <w:b/>
                <w:bCs/>
              </w:rPr>
              <w:t>Q2 : Quels sont les principaux obstacles à l'accès et à l'utilisation des services VIH et TB pour votre sous-groupe ?</w:t>
            </w:r>
          </w:p>
        </w:tc>
        <w:tc>
          <w:tcPr>
            <w:tcW w:w="3174" w:type="dxa"/>
            <w:shd w:val="clear" w:color="auto" w:fill="EEECE1" w:themeFill="background2"/>
          </w:tcPr>
          <w:p w14:paraId="73118E59" w14:textId="77777777" w:rsidR="004737C5" w:rsidRPr="007F2518" w:rsidRDefault="004737C5" w:rsidP="006F2D62">
            <w:pPr>
              <w:rPr>
                <w:rFonts w:ascii="Times New Roman" w:eastAsiaTheme="minorHAnsi" w:hAnsi="Times New Roman" w:cs="Times New Roman"/>
                <w:b/>
                <w:bCs/>
              </w:rPr>
            </w:pPr>
            <w:r w:rsidRPr="000E6CD0">
              <w:rPr>
                <w:rFonts w:ascii="Times New Roman" w:hAnsi="Times New Roman" w:cs="Times New Roman"/>
                <w:b/>
                <w:bCs/>
              </w:rPr>
              <w:t>Q3 : Imaginez que vous êtes autorisé à concevoir un programme contre le VIH ou Tuberculose et allouer des ressources. Dans le cadre d’une continuation, quelles seront vos 5 meilleures priorités pour les 3 prochaines années ?</w:t>
            </w:r>
          </w:p>
        </w:tc>
        <w:tc>
          <w:tcPr>
            <w:tcW w:w="3169" w:type="dxa"/>
            <w:shd w:val="clear" w:color="auto" w:fill="EEECE1" w:themeFill="background2"/>
          </w:tcPr>
          <w:p w14:paraId="038EE917" w14:textId="77777777" w:rsidR="004737C5" w:rsidRPr="000E6CD0" w:rsidRDefault="004737C5" w:rsidP="005F1468">
            <w:pPr>
              <w:rPr>
                <w:rFonts w:ascii="Times New Roman" w:hAnsi="Times New Roman" w:cs="Times New Roman"/>
                <w:b/>
                <w:bCs/>
              </w:rPr>
            </w:pPr>
            <w:r w:rsidRPr="000E6CD0">
              <w:rPr>
                <w:rFonts w:ascii="Times New Roman" w:hAnsi="Times New Roman" w:cs="Times New Roman"/>
                <w:b/>
                <w:bCs/>
              </w:rPr>
              <w:t>Q4 : Imaginez que vous êtes autorisé à concevoir un programme contre le VIH et TB et allouer des ressources. Dans le cadre des innovations, quelles seront vos 5 meilleures priorités pour les 3 prochaines années ?</w:t>
            </w:r>
          </w:p>
        </w:tc>
      </w:tr>
      <w:tr w:rsidR="004737C5" w:rsidRPr="008B605B" w14:paraId="4CCA4E2F" w14:textId="77777777" w:rsidTr="00084E5B">
        <w:tc>
          <w:tcPr>
            <w:tcW w:w="425" w:type="dxa"/>
          </w:tcPr>
          <w:p w14:paraId="7C404256" w14:textId="77777777" w:rsidR="004737C5" w:rsidRPr="008B605B" w:rsidRDefault="004737C5" w:rsidP="006F2D62">
            <w:pPr>
              <w:rPr>
                <w:rFonts w:ascii="Times New Roman" w:hAnsi="Times New Roman" w:cs="Times New Roman"/>
                <w:sz w:val="24"/>
                <w:szCs w:val="24"/>
              </w:rPr>
            </w:pPr>
            <w:r w:rsidRPr="008B605B">
              <w:rPr>
                <w:rFonts w:ascii="Times New Roman" w:hAnsi="Times New Roman" w:cs="Times New Roman"/>
                <w:sz w:val="24"/>
                <w:szCs w:val="24"/>
              </w:rPr>
              <w:t>1</w:t>
            </w:r>
          </w:p>
        </w:tc>
        <w:tc>
          <w:tcPr>
            <w:tcW w:w="2977" w:type="dxa"/>
            <w:vMerge/>
          </w:tcPr>
          <w:p w14:paraId="483DE2D7" w14:textId="77777777" w:rsidR="004737C5" w:rsidRPr="008B605B" w:rsidRDefault="004737C5" w:rsidP="006F2D62">
            <w:pPr>
              <w:rPr>
                <w:rFonts w:ascii="Times New Roman" w:hAnsi="Times New Roman" w:cs="Times New Roman"/>
                <w:sz w:val="24"/>
                <w:szCs w:val="24"/>
              </w:rPr>
            </w:pPr>
          </w:p>
        </w:tc>
        <w:tc>
          <w:tcPr>
            <w:tcW w:w="2556" w:type="dxa"/>
          </w:tcPr>
          <w:p w14:paraId="093426DA"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M</w:t>
            </w:r>
            <w:r w:rsidR="004737C5" w:rsidRPr="008B605B">
              <w:rPr>
                <w:rFonts w:ascii="Times New Roman" w:hAnsi="Times New Roman" w:cs="Times New Roman"/>
                <w:sz w:val="24"/>
                <w:szCs w:val="24"/>
              </w:rPr>
              <w:t>ulti parten</w:t>
            </w:r>
            <w:r w:rsidR="004737C5">
              <w:rPr>
                <w:rFonts w:ascii="Times New Roman" w:hAnsi="Times New Roman" w:cs="Times New Roman"/>
                <w:sz w:val="24"/>
                <w:szCs w:val="24"/>
              </w:rPr>
              <w:t>ariat</w:t>
            </w:r>
            <w:r w:rsidR="004737C5" w:rsidRPr="008B605B">
              <w:rPr>
                <w:rFonts w:ascii="Times New Roman" w:hAnsi="Times New Roman" w:cs="Times New Roman"/>
                <w:sz w:val="24"/>
                <w:szCs w:val="24"/>
              </w:rPr>
              <w:t xml:space="preserve"> lié à la profession PS</w:t>
            </w:r>
            <w:r w:rsidR="004737C5">
              <w:rPr>
                <w:rFonts w:ascii="Times New Roman" w:hAnsi="Times New Roman" w:cs="Times New Roman"/>
                <w:sz w:val="24"/>
                <w:szCs w:val="24"/>
              </w:rPr>
              <w:t> ;</w:t>
            </w:r>
          </w:p>
          <w:p w14:paraId="30C33D62"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I</w:t>
            </w:r>
            <w:r w:rsidR="004737C5">
              <w:rPr>
                <w:rFonts w:ascii="Times New Roman" w:hAnsi="Times New Roman" w:cs="Times New Roman"/>
                <w:sz w:val="24"/>
                <w:szCs w:val="24"/>
              </w:rPr>
              <w:t>nsuffisance d’accompagnement psychosocial des PS infectées ;</w:t>
            </w:r>
          </w:p>
          <w:p w14:paraId="4D169751"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F</w:t>
            </w:r>
            <w:r w:rsidR="004737C5">
              <w:rPr>
                <w:rFonts w:ascii="Times New Roman" w:hAnsi="Times New Roman" w:cs="Times New Roman"/>
                <w:sz w:val="24"/>
                <w:szCs w:val="24"/>
              </w:rPr>
              <w:t>aible et La mauvaise utilisation des préservatifs ;</w:t>
            </w:r>
          </w:p>
          <w:p w14:paraId="76B7D989"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D</w:t>
            </w:r>
            <w:r w:rsidR="004737C5">
              <w:rPr>
                <w:rFonts w:ascii="Times New Roman" w:hAnsi="Times New Roman" w:cs="Times New Roman"/>
                <w:sz w:val="24"/>
                <w:szCs w:val="24"/>
              </w:rPr>
              <w:t>iscrimination et la stigmatisation dans les formations sanitaires et les communautés ;</w:t>
            </w:r>
          </w:p>
          <w:p w14:paraId="0621582E"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M</w:t>
            </w:r>
            <w:r w:rsidR="004737C5">
              <w:rPr>
                <w:rFonts w:ascii="Times New Roman" w:hAnsi="Times New Roman" w:cs="Times New Roman"/>
                <w:sz w:val="24"/>
                <w:szCs w:val="24"/>
              </w:rPr>
              <w:t>anque de sensibilisation dans certains sites de fréquentation des PS ;</w:t>
            </w:r>
          </w:p>
          <w:p w14:paraId="4840967B" w14:textId="77777777" w:rsidR="004737C5" w:rsidRDefault="00DB3FDD" w:rsidP="008B605B">
            <w:pPr>
              <w:rPr>
                <w:rFonts w:ascii="Times New Roman" w:hAnsi="Times New Roman" w:cs="Times New Roman"/>
                <w:sz w:val="24"/>
                <w:szCs w:val="24"/>
              </w:rPr>
            </w:pPr>
            <w:r>
              <w:rPr>
                <w:rFonts w:ascii="Times New Roman" w:hAnsi="Times New Roman" w:cs="Times New Roman"/>
                <w:sz w:val="24"/>
                <w:szCs w:val="24"/>
              </w:rPr>
              <w:t>U</w:t>
            </w:r>
            <w:r w:rsidR="004737C5">
              <w:rPr>
                <w:rFonts w:ascii="Times New Roman" w:hAnsi="Times New Roman" w:cs="Times New Roman"/>
                <w:sz w:val="24"/>
                <w:szCs w:val="24"/>
              </w:rPr>
              <w:t>sage abusif de l’alcool et de la drogue par certaines PS ;</w:t>
            </w:r>
          </w:p>
          <w:p w14:paraId="70D9C83E" w14:textId="77777777" w:rsidR="004737C5" w:rsidRDefault="00557847" w:rsidP="008B605B">
            <w:pPr>
              <w:rPr>
                <w:rFonts w:ascii="Times New Roman" w:hAnsi="Times New Roman" w:cs="Times New Roman"/>
                <w:sz w:val="24"/>
                <w:szCs w:val="24"/>
              </w:rPr>
            </w:pPr>
            <w:r>
              <w:rPr>
                <w:rFonts w:ascii="Times New Roman" w:hAnsi="Times New Roman" w:cs="Times New Roman"/>
                <w:sz w:val="24"/>
                <w:szCs w:val="24"/>
              </w:rPr>
              <w:t>V</w:t>
            </w:r>
            <w:r w:rsidR="004737C5">
              <w:rPr>
                <w:rFonts w:ascii="Times New Roman" w:hAnsi="Times New Roman" w:cs="Times New Roman"/>
                <w:sz w:val="24"/>
                <w:szCs w:val="24"/>
              </w:rPr>
              <w:t xml:space="preserve">iolence de certains </w:t>
            </w:r>
            <w:r w:rsidR="004737C5">
              <w:rPr>
                <w:rFonts w:ascii="Times New Roman" w:hAnsi="Times New Roman" w:cs="Times New Roman"/>
                <w:sz w:val="24"/>
                <w:szCs w:val="24"/>
              </w:rPr>
              <w:lastRenderedPageBreak/>
              <w:t>clients et leur refus d’utilisation des préservatifs.</w:t>
            </w:r>
          </w:p>
          <w:p w14:paraId="6DE3F160" w14:textId="77777777" w:rsidR="004737C5" w:rsidRPr="008B605B" w:rsidRDefault="004737C5" w:rsidP="0006015E">
            <w:pPr>
              <w:rPr>
                <w:rFonts w:ascii="Times New Roman" w:hAnsi="Times New Roman" w:cs="Times New Roman"/>
                <w:sz w:val="24"/>
                <w:szCs w:val="24"/>
              </w:rPr>
            </w:pPr>
          </w:p>
        </w:tc>
        <w:tc>
          <w:tcPr>
            <w:tcW w:w="3008" w:type="dxa"/>
          </w:tcPr>
          <w:p w14:paraId="5CAFDDA5"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lastRenderedPageBreak/>
              <w:t>S</w:t>
            </w:r>
            <w:r w:rsidR="004737C5">
              <w:rPr>
                <w:rFonts w:ascii="Times New Roman" w:hAnsi="Times New Roman" w:cs="Times New Roman"/>
                <w:sz w:val="24"/>
                <w:szCs w:val="24"/>
              </w:rPr>
              <w:t>tigmatisation dans les communautés et dans les formations sanitaires ;</w:t>
            </w:r>
          </w:p>
          <w:p w14:paraId="61D6E0D3"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I</w:t>
            </w:r>
            <w:r w:rsidR="004737C5">
              <w:rPr>
                <w:rFonts w:ascii="Times New Roman" w:hAnsi="Times New Roman" w:cs="Times New Roman"/>
                <w:sz w:val="24"/>
                <w:szCs w:val="24"/>
              </w:rPr>
              <w:t>gnorance et l’analphabétisme de certaines PS ;</w:t>
            </w:r>
          </w:p>
          <w:p w14:paraId="0B7BEF59"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I</w:t>
            </w:r>
            <w:r w:rsidR="004737C5">
              <w:rPr>
                <w:rFonts w:ascii="Times New Roman" w:hAnsi="Times New Roman" w:cs="Times New Roman"/>
                <w:sz w:val="24"/>
                <w:szCs w:val="24"/>
              </w:rPr>
              <w:t>nsuffisance de services adaptés aux PS ;</w:t>
            </w:r>
          </w:p>
          <w:p w14:paraId="2C99E401"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F</w:t>
            </w:r>
            <w:r w:rsidR="004737C5">
              <w:rPr>
                <w:rFonts w:ascii="Times New Roman" w:hAnsi="Times New Roman" w:cs="Times New Roman"/>
                <w:sz w:val="24"/>
                <w:szCs w:val="24"/>
              </w:rPr>
              <w:t>aible couverture des PS dans le cadre de la prévention du VIH ;</w:t>
            </w:r>
          </w:p>
          <w:p w14:paraId="26CCB675"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I</w:t>
            </w:r>
            <w:r w:rsidR="004737C5">
              <w:rPr>
                <w:rFonts w:ascii="Times New Roman" w:hAnsi="Times New Roman" w:cs="Times New Roman"/>
                <w:sz w:val="24"/>
                <w:szCs w:val="24"/>
              </w:rPr>
              <w:t>nexistence d’unité mobile médicalisée dans plusieurs préfectures du pays ;</w:t>
            </w:r>
          </w:p>
          <w:p w14:paraId="168073E8"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I</w:t>
            </w:r>
            <w:r w:rsidR="004737C5">
              <w:rPr>
                <w:rFonts w:ascii="Times New Roman" w:hAnsi="Times New Roman" w:cs="Times New Roman"/>
                <w:sz w:val="24"/>
                <w:szCs w:val="24"/>
              </w:rPr>
              <w:t>nsuffisance d’appui organisationnel des PS ;</w:t>
            </w:r>
          </w:p>
          <w:p w14:paraId="58EB571C"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M</w:t>
            </w:r>
            <w:r w:rsidR="004737C5">
              <w:rPr>
                <w:rFonts w:ascii="Times New Roman" w:hAnsi="Times New Roman" w:cs="Times New Roman"/>
                <w:sz w:val="24"/>
                <w:szCs w:val="24"/>
              </w:rPr>
              <w:t xml:space="preserve">anque de Réseautage des PS ;  </w:t>
            </w:r>
          </w:p>
          <w:p w14:paraId="5779A01E" w14:textId="77777777" w:rsidR="004737C5" w:rsidRDefault="00557847" w:rsidP="006F2D62">
            <w:pPr>
              <w:rPr>
                <w:rFonts w:ascii="Times New Roman" w:hAnsi="Times New Roman" w:cs="Times New Roman"/>
                <w:sz w:val="24"/>
                <w:szCs w:val="24"/>
              </w:rPr>
            </w:pPr>
            <w:r>
              <w:rPr>
                <w:rFonts w:ascii="Times New Roman" w:hAnsi="Times New Roman" w:cs="Times New Roman"/>
                <w:sz w:val="24"/>
                <w:szCs w:val="24"/>
              </w:rPr>
              <w:t>M</w:t>
            </w:r>
            <w:r w:rsidR="004737C5">
              <w:rPr>
                <w:rFonts w:ascii="Times New Roman" w:hAnsi="Times New Roman" w:cs="Times New Roman"/>
                <w:sz w:val="24"/>
                <w:szCs w:val="24"/>
              </w:rPr>
              <w:t xml:space="preserve">anque de contrôle et de connaissance exhaustive des formes actuelles de </w:t>
            </w:r>
            <w:r w:rsidR="004737C5">
              <w:rPr>
                <w:rFonts w:ascii="Times New Roman" w:hAnsi="Times New Roman" w:cs="Times New Roman"/>
                <w:sz w:val="24"/>
                <w:szCs w:val="24"/>
              </w:rPr>
              <w:lastRenderedPageBreak/>
              <w:t>prostitution dans le pays ;</w:t>
            </w:r>
          </w:p>
          <w:p w14:paraId="70007BA8" w14:textId="77777777" w:rsidR="004737C5" w:rsidRDefault="00557847" w:rsidP="006F2D62">
            <w:pPr>
              <w:rPr>
                <w:rFonts w:ascii="Times New Roman" w:hAnsi="Times New Roman" w:cs="Times New Roman"/>
                <w:sz w:val="24"/>
                <w:szCs w:val="24"/>
              </w:rPr>
            </w:pPr>
            <w:r>
              <w:rPr>
                <w:rFonts w:ascii="Times New Roman" w:hAnsi="Times New Roman" w:cs="Times New Roman"/>
                <w:sz w:val="24"/>
                <w:szCs w:val="24"/>
              </w:rPr>
              <w:t>P</w:t>
            </w:r>
            <w:r w:rsidR="004737C5">
              <w:rPr>
                <w:rFonts w:ascii="Times New Roman" w:hAnsi="Times New Roman" w:cs="Times New Roman"/>
                <w:sz w:val="24"/>
                <w:szCs w:val="24"/>
              </w:rPr>
              <w:t>auvreté </w:t>
            </w:r>
            <w:r>
              <w:rPr>
                <w:rFonts w:ascii="Times New Roman" w:hAnsi="Times New Roman" w:cs="Times New Roman"/>
                <w:sz w:val="24"/>
                <w:szCs w:val="24"/>
              </w:rPr>
              <w:t>de la cible</w:t>
            </w:r>
            <w:r w:rsidR="004737C5">
              <w:rPr>
                <w:rFonts w:ascii="Times New Roman" w:hAnsi="Times New Roman" w:cs="Times New Roman"/>
                <w:sz w:val="24"/>
                <w:szCs w:val="24"/>
              </w:rPr>
              <w:t>;</w:t>
            </w:r>
          </w:p>
          <w:p w14:paraId="5D94D749" w14:textId="77777777" w:rsidR="004737C5" w:rsidRDefault="00557847" w:rsidP="006F2D62">
            <w:pPr>
              <w:rPr>
                <w:rFonts w:ascii="Times New Roman" w:hAnsi="Times New Roman" w:cs="Times New Roman"/>
                <w:sz w:val="24"/>
                <w:szCs w:val="24"/>
              </w:rPr>
            </w:pPr>
            <w:r>
              <w:rPr>
                <w:rFonts w:ascii="Times New Roman" w:hAnsi="Times New Roman" w:cs="Times New Roman"/>
                <w:sz w:val="24"/>
                <w:szCs w:val="24"/>
              </w:rPr>
              <w:t>P</w:t>
            </w:r>
            <w:r w:rsidR="004737C5">
              <w:rPr>
                <w:rFonts w:ascii="Times New Roman" w:hAnsi="Times New Roman" w:cs="Times New Roman"/>
                <w:sz w:val="24"/>
                <w:szCs w:val="24"/>
              </w:rPr>
              <w:t>ré-ruptures et les ruptures fréquentes de certains intrants de dépistage et de préservatifs ;</w:t>
            </w:r>
          </w:p>
          <w:p w14:paraId="32140415" w14:textId="77777777" w:rsidR="004737C5" w:rsidRDefault="004737C5" w:rsidP="0006015E">
            <w:pPr>
              <w:rPr>
                <w:rFonts w:ascii="Times New Roman" w:hAnsi="Times New Roman" w:cs="Times New Roman"/>
                <w:sz w:val="24"/>
                <w:szCs w:val="24"/>
              </w:rPr>
            </w:pPr>
            <w:r>
              <w:rPr>
                <w:rFonts w:ascii="Times New Roman" w:hAnsi="Times New Roman" w:cs="Times New Roman"/>
                <w:sz w:val="24"/>
                <w:szCs w:val="24"/>
              </w:rPr>
              <w:t xml:space="preserve">Le nomadisme des PS ; </w:t>
            </w:r>
          </w:p>
          <w:p w14:paraId="44ED5712" w14:textId="77777777" w:rsidR="004737C5" w:rsidRPr="008B605B"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La pauvreté quasi générale des PS et le manque d’emploi. </w:t>
            </w:r>
          </w:p>
        </w:tc>
        <w:tc>
          <w:tcPr>
            <w:tcW w:w="3174" w:type="dxa"/>
          </w:tcPr>
          <w:p w14:paraId="60322547"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lastRenderedPageBreak/>
              <w:t>L’utilisation des réseaux sociaux comme canal de communication pour la prévention du VIH ;</w:t>
            </w:r>
          </w:p>
          <w:p w14:paraId="7ECD0987"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La multiplication des dispensaires rapprochés et des UMM ;</w:t>
            </w:r>
          </w:p>
          <w:p w14:paraId="1AF38019"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La formation des PS sur la vie associative pour plus de respect aux statuts et règlement intérieur de l’association ;  </w:t>
            </w:r>
          </w:p>
          <w:p w14:paraId="0A8602E5" w14:textId="77777777" w:rsidR="004737C5" w:rsidRDefault="004737C5" w:rsidP="00676DC5">
            <w:pPr>
              <w:rPr>
                <w:rFonts w:ascii="Times New Roman" w:hAnsi="Times New Roman" w:cs="Times New Roman"/>
                <w:sz w:val="24"/>
                <w:szCs w:val="24"/>
              </w:rPr>
            </w:pPr>
            <w:r>
              <w:rPr>
                <w:rFonts w:ascii="Times New Roman" w:hAnsi="Times New Roman" w:cs="Times New Roman"/>
                <w:sz w:val="24"/>
                <w:szCs w:val="24"/>
              </w:rPr>
              <w:t xml:space="preserve">L’élargissement des services de prévention aux autres maladies non transmissibles pour les PS ; </w:t>
            </w:r>
          </w:p>
          <w:p w14:paraId="5229CD6D" w14:textId="77777777" w:rsidR="004737C5" w:rsidRDefault="004737C5" w:rsidP="00676DC5">
            <w:pPr>
              <w:rPr>
                <w:rFonts w:ascii="Times New Roman" w:hAnsi="Times New Roman" w:cs="Times New Roman"/>
                <w:sz w:val="24"/>
                <w:szCs w:val="24"/>
              </w:rPr>
            </w:pPr>
            <w:r>
              <w:rPr>
                <w:rFonts w:ascii="Times New Roman" w:hAnsi="Times New Roman" w:cs="Times New Roman"/>
                <w:sz w:val="24"/>
                <w:szCs w:val="24"/>
              </w:rPr>
              <w:t>Le renforcement de la formation des tenanciers et propriétaires des bars motels et dancings.</w:t>
            </w:r>
          </w:p>
          <w:p w14:paraId="28BABE51" w14:textId="77777777" w:rsidR="004737C5" w:rsidRDefault="004737C5" w:rsidP="00676DC5">
            <w:pPr>
              <w:rPr>
                <w:rFonts w:ascii="Times New Roman" w:hAnsi="Times New Roman" w:cs="Times New Roman"/>
                <w:sz w:val="24"/>
                <w:szCs w:val="24"/>
                <w:highlight w:val="yellow"/>
              </w:rPr>
            </w:pPr>
          </w:p>
          <w:p w14:paraId="1F23FC99" w14:textId="77777777" w:rsidR="004737C5" w:rsidRPr="008B605B" w:rsidRDefault="004737C5" w:rsidP="00676DC5">
            <w:pP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3169" w:type="dxa"/>
          </w:tcPr>
          <w:p w14:paraId="429E44E3"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lastRenderedPageBreak/>
              <w:t xml:space="preserve">L’intégration </w:t>
            </w:r>
            <w:r w:rsidR="004737C5">
              <w:rPr>
                <w:rFonts w:ascii="Times New Roman" w:hAnsi="Times New Roman" w:cs="Times New Roman"/>
                <w:sz w:val="24"/>
                <w:szCs w:val="24"/>
              </w:rPr>
              <w:t>des déjeuner plaidoyers avec la sécurité, la justice et les parlementaires ;</w:t>
            </w:r>
          </w:p>
          <w:p w14:paraId="4CC580FF" w14:textId="77777777" w:rsidR="004737C5" w:rsidRDefault="00DB3FDD" w:rsidP="006F2D62">
            <w:pPr>
              <w:rPr>
                <w:rFonts w:ascii="Times New Roman" w:hAnsi="Times New Roman" w:cs="Times New Roman"/>
                <w:sz w:val="24"/>
                <w:szCs w:val="24"/>
              </w:rPr>
            </w:pPr>
            <w:r>
              <w:rPr>
                <w:rFonts w:ascii="Times New Roman" w:hAnsi="Times New Roman" w:cs="Times New Roman"/>
                <w:sz w:val="24"/>
                <w:szCs w:val="24"/>
              </w:rPr>
              <w:t>La f</w:t>
            </w:r>
            <w:r w:rsidR="004737C5">
              <w:rPr>
                <w:rFonts w:ascii="Times New Roman" w:hAnsi="Times New Roman" w:cs="Times New Roman"/>
                <w:sz w:val="24"/>
                <w:szCs w:val="24"/>
              </w:rPr>
              <w:t>orm</w:t>
            </w:r>
            <w:r>
              <w:rPr>
                <w:rFonts w:ascii="Times New Roman" w:hAnsi="Times New Roman" w:cs="Times New Roman"/>
                <w:sz w:val="24"/>
                <w:szCs w:val="24"/>
              </w:rPr>
              <w:t>ation de</w:t>
            </w:r>
            <w:r w:rsidR="004737C5">
              <w:rPr>
                <w:rFonts w:ascii="Times New Roman" w:hAnsi="Times New Roman" w:cs="Times New Roman"/>
                <w:sz w:val="24"/>
                <w:szCs w:val="24"/>
              </w:rPr>
              <w:t xml:space="preserve"> certains membres de l’association comme para-juristes et assistants psychosociaux et sur l’autotest VIH.;</w:t>
            </w:r>
          </w:p>
          <w:p w14:paraId="4FF289E2" w14:textId="77777777" w:rsidR="004737C5" w:rsidRDefault="00DB3FDD" w:rsidP="00E34EE6">
            <w:pPr>
              <w:rPr>
                <w:rFonts w:ascii="Times New Roman" w:hAnsi="Times New Roman" w:cs="Times New Roman"/>
                <w:sz w:val="24"/>
                <w:szCs w:val="24"/>
              </w:rPr>
            </w:pPr>
            <w:r>
              <w:rPr>
                <w:rFonts w:ascii="Times New Roman" w:hAnsi="Times New Roman" w:cs="Times New Roman"/>
                <w:sz w:val="24"/>
                <w:szCs w:val="24"/>
              </w:rPr>
              <w:t>L’i</w:t>
            </w:r>
            <w:r w:rsidR="004737C5">
              <w:rPr>
                <w:rFonts w:ascii="Times New Roman" w:hAnsi="Times New Roman" w:cs="Times New Roman"/>
                <w:sz w:val="24"/>
                <w:szCs w:val="24"/>
              </w:rPr>
              <w:t>ntégr</w:t>
            </w:r>
            <w:r>
              <w:rPr>
                <w:rFonts w:ascii="Times New Roman" w:hAnsi="Times New Roman" w:cs="Times New Roman"/>
                <w:sz w:val="24"/>
                <w:szCs w:val="24"/>
              </w:rPr>
              <w:t xml:space="preserve">ation de </w:t>
            </w:r>
            <w:r w:rsidR="004737C5">
              <w:rPr>
                <w:rFonts w:ascii="Times New Roman" w:hAnsi="Times New Roman" w:cs="Times New Roman"/>
                <w:sz w:val="24"/>
                <w:szCs w:val="24"/>
              </w:rPr>
              <w:t xml:space="preserve"> l’autotest comme stratégie de  base pour les PS et leurs clients et dans les centres de formation non formelle des filles et femmes ;</w:t>
            </w:r>
          </w:p>
          <w:p w14:paraId="26A07560" w14:textId="77777777" w:rsidR="004737C5" w:rsidRDefault="00DB3FDD" w:rsidP="00D92F3A">
            <w:pPr>
              <w:rPr>
                <w:rFonts w:ascii="Times New Roman" w:hAnsi="Times New Roman" w:cs="Times New Roman"/>
                <w:sz w:val="24"/>
                <w:szCs w:val="24"/>
              </w:rPr>
            </w:pPr>
            <w:r>
              <w:rPr>
                <w:rFonts w:ascii="Times New Roman" w:hAnsi="Times New Roman" w:cs="Times New Roman"/>
                <w:sz w:val="24"/>
                <w:szCs w:val="24"/>
              </w:rPr>
              <w:t xml:space="preserve">La mise en </w:t>
            </w:r>
            <w:r w:rsidR="004737C5">
              <w:rPr>
                <w:rFonts w:ascii="Times New Roman" w:hAnsi="Times New Roman" w:cs="Times New Roman"/>
                <w:sz w:val="24"/>
                <w:szCs w:val="24"/>
              </w:rPr>
              <w:t>place un paquet de service prévention pour les îles et les petits ilots  de  Ratoma et Matoto ;</w:t>
            </w:r>
          </w:p>
          <w:p w14:paraId="74C3A848" w14:textId="77777777" w:rsidR="004737C5" w:rsidRDefault="004737C5" w:rsidP="00D92F3A">
            <w:pPr>
              <w:rPr>
                <w:rFonts w:ascii="Times New Roman" w:hAnsi="Times New Roman" w:cs="Times New Roman"/>
                <w:sz w:val="24"/>
                <w:szCs w:val="24"/>
              </w:rPr>
            </w:pPr>
            <w:r w:rsidRPr="00D92F3A">
              <w:rPr>
                <w:rFonts w:ascii="Times New Roman" w:hAnsi="Times New Roman" w:cs="Times New Roman"/>
                <w:sz w:val="24"/>
                <w:szCs w:val="24"/>
              </w:rPr>
              <w:t>Promouvoir la CCC avec les PS à travers les réseaux sociaux ;</w:t>
            </w:r>
          </w:p>
          <w:p w14:paraId="111BCC25" w14:textId="77777777" w:rsidR="004737C5" w:rsidRDefault="004737C5" w:rsidP="00D92F3A">
            <w:pPr>
              <w:rPr>
                <w:rFonts w:ascii="Times New Roman" w:hAnsi="Times New Roman" w:cs="Times New Roman"/>
                <w:sz w:val="24"/>
                <w:szCs w:val="24"/>
                <w:highlight w:val="yellow"/>
              </w:rPr>
            </w:pPr>
          </w:p>
          <w:p w14:paraId="72734FD3" w14:textId="77777777" w:rsidR="004737C5" w:rsidRPr="008B605B" w:rsidRDefault="004737C5" w:rsidP="00982ADB">
            <w:pPr>
              <w:rPr>
                <w:rFonts w:ascii="Times New Roman" w:hAnsi="Times New Roman" w:cs="Times New Roman"/>
                <w:sz w:val="24"/>
                <w:szCs w:val="24"/>
              </w:rPr>
            </w:pPr>
          </w:p>
        </w:tc>
      </w:tr>
      <w:tr w:rsidR="004737C5" w:rsidRPr="008B605B" w14:paraId="097DFAE5" w14:textId="77777777" w:rsidTr="00084E5B">
        <w:tc>
          <w:tcPr>
            <w:tcW w:w="425" w:type="dxa"/>
            <w:shd w:val="clear" w:color="auto" w:fill="FFFFFF" w:themeFill="background1"/>
          </w:tcPr>
          <w:p w14:paraId="082636B9" w14:textId="77777777" w:rsidR="004737C5" w:rsidRPr="008B605B" w:rsidRDefault="004737C5" w:rsidP="006F2D62">
            <w:pPr>
              <w:rPr>
                <w:rFonts w:ascii="Times New Roman" w:hAnsi="Times New Roman" w:cs="Times New Roman"/>
                <w:sz w:val="24"/>
                <w:szCs w:val="24"/>
              </w:rPr>
            </w:pPr>
          </w:p>
        </w:tc>
        <w:tc>
          <w:tcPr>
            <w:tcW w:w="2977" w:type="dxa"/>
            <w:vMerge w:val="restart"/>
            <w:shd w:val="clear" w:color="auto" w:fill="FFFFFF" w:themeFill="background1"/>
          </w:tcPr>
          <w:p w14:paraId="3D0DFBEC" w14:textId="77777777" w:rsidR="004737C5" w:rsidRDefault="004737C5" w:rsidP="006F2D62">
            <w:pPr>
              <w:rPr>
                <w:rFonts w:ascii="Times New Roman" w:hAnsi="Times New Roman" w:cs="Times New Roman"/>
                <w:sz w:val="24"/>
                <w:szCs w:val="24"/>
              </w:rPr>
            </w:pPr>
          </w:p>
          <w:p w14:paraId="5C8666B9" w14:textId="77777777" w:rsidR="004737C5" w:rsidRDefault="004737C5" w:rsidP="007F2518">
            <w:pPr>
              <w:jc w:val="center"/>
              <w:rPr>
                <w:rFonts w:ascii="Times New Roman" w:hAnsi="Times New Roman" w:cs="Times New Roman"/>
                <w:sz w:val="24"/>
                <w:szCs w:val="24"/>
              </w:rPr>
            </w:pPr>
          </w:p>
          <w:p w14:paraId="2B1FA6D1" w14:textId="77777777" w:rsidR="004737C5" w:rsidRDefault="004737C5" w:rsidP="007F2518">
            <w:pPr>
              <w:jc w:val="center"/>
              <w:rPr>
                <w:rFonts w:ascii="Times New Roman" w:hAnsi="Times New Roman" w:cs="Times New Roman"/>
                <w:sz w:val="24"/>
                <w:szCs w:val="24"/>
              </w:rPr>
            </w:pPr>
          </w:p>
          <w:p w14:paraId="784F7112" w14:textId="77777777" w:rsidR="004737C5" w:rsidRDefault="004737C5" w:rsidP="007F2518">
            <w:pPr>
              <w:jc w:val="center"/>
              <w:rPr>
                <w:rFonts w:ascii="Times New Roman" w:hAnsi="Times New Roman" w:cs="Times New Roman"/>
                <w:sz w:val="24"/>
                <w:szCs w:val="24"/>
              </w:rPr>
            </w:pPr>
          </w:p>
          <w:p w14:paraId="1AB1B4E1" w14:textId="77777777" w:rsidR="004737C5" w:rsidRDefault="004737C5" w:rsidP="007F2518">
            <w:pPr>
              <w:jc w:val="center"/>
              <w:rPr>
                <w:rFonts w:ascii="Times New Roman" w:hAnsi="Times New Roman" w:cs="Times New Roman"/>
                <w:sz w:val="24"/>
                <w:szCs w:val="24"/>
              </w:rPr>
            </w:pPr>
          </w:p>
          <w:p w14:paraId="2E74E099" w14:textId="77777777" w:rsidR="004737C5" w:rsidRDefault="004737C5" w:rsidP="007F2518">
            <w:pPr>
              <w:jc w:val="center"/>
              <w:rPr>
                <w:rFonts w:ascii="Times New Roman" w:hAnsi="Times New Roman" w:cs="Times New Roman"/>
                <w:sz w:val="24"/>
                <w:szCs w:val="24"/>
              </w:rPr>
            </w:pPr>
          </w:p>
          <w:p w14:paraId="54D924A6" w14:textId="77777777" w:rsidR="004737C5" w:rsidRDefault="004737C5" w:rsidP="007F2518">
            <w:pPr>
              <w:jc w:val="center"/>
              <w:rPr>
                <w:rFonts w:ascii="Times New Roman" w:hAnsi="Times New Roman" w:cs="Times New Roman"/>
                <w:sz w:val="24"/>
                <w:szCs w:val="24"/>
              </w:rPr>
            </w:pPr>
          </w:p>
          <w:p w14:paraId="295FD0B1" w14:textId="77777777" w:rsidR="004737C5" w:rsidRDefault="004737C5" w:rsidP="007F2518">
            <w:pPr>
              <w:jc w:val="center"/>
              <w:rPr>
                <w:rFonts w:ascii="Times New Roman" w:hAnsi="Times New Roman" w:cs="Times New Roman"/>
                <w:sz w:val="24"/>
                <w:szCs w:val="24"/>
              </w:rPr>
            </w:pPr>
          </w:p>
          <w:p w14:paraId="5BD5EEB7" w14:textId="77777777" w:rsidR="004737C5" w:rsidRDefault="004737C5" w:rsidP="007F2518">
            <w:pPr>
              <w:jc w:val="center"/>
              <w:rPr>
                <w:rFonts w:ascii="Times New Roman" w:hAnsi="Times New Roman" w:cs="Times New Roman"/>
                <w:sz w:val="24"/>
                <w:szCs w:val="24"/>
              </w:rPr>
            </w:pPr>
            <w:r w:rsidRPr="008B605B">
              <w:rPr>
                <w:rFonts w:ascii="Times New Roman" w:hAnsi="Times New Roman" w:cs="Times New Roman"/>
                <w:sz w:val="24"/>
                <w:szCs w:val="24"/>
              </w:rPr>
              <w:t>HSH</w:t>
            </w:r>
          </w:p>
          <w:p w14:paraId="3933C935" w14:textId="77777777" w:rsidR="00084E5B" w:rsidRPr="00084E5B" w:rsidRDefault="00084E5B" w:rsidP="00084E5B">
            <w:pPr>
              <w:rPr>
                <w:rFonts w:ascii="Times New Roman" w:hAnsi="Times New Roman" w:cs="Times New Roman"/>
                <w:i/>
                <w:sz w:val="24"/>
                <w:szCs w:val="24"/>
              </w:rPr>
            </w:pPr>
            <w:r w:rsidRPr="00084E5B">
              <w:rPr>
                <w:rFonts w:ascii="Times New Roman" w:hAnsi="Times New Roman" w:cs="Times New Roman"/>
                <w:i/>
                <w:sz w:val="24"/>
                <w:szCs w:val="24"/>
              </w:rPr>
              <w:t>Nombre de participants 30 :</w:t>
            </w:r>
          </w:p>
          <w:p w14:paraId="12BAD138" w14:textId="77777777" w:rsidR="00084E5B" w:rsidRPr="00084E5B" w:rsidRDefault="00084E5B" w:rsidP="00084E5B">
            <w:pPr>
              <w:rPr>
                <w:rFonts w:ascii="Times New Roman" w:hAnsi="Times New Roman" w:cs="Times New Roman"/>
                <w:i/>
                <w:sz w:val="24"/>
                <w:szCs w:val="24"/>
              </w:rPr>
            </w:pPr>
            <w:r w:rsidRPr="00084E5B">
              <w:rPr>
                <w:rFonts w:ascii="Times New Roman" w:hAnsi="Times New Roman" w:cs="Times New Roman"/>
                <w:i/>
                <w:sz w:val="24"/>
                <w:szCs w:val="24"/>
              </w:rPr>
              <w:t>Groupe de travail :</w:t>
            </w:r>
            <w:r>
              <w:rPr>
                <w:rFonts w:ascii="Times New Roman" w:hAnsi="Times New Roman" w:cs="Times New Roman"/>
                <w:i/>
                <w:sz w:val="24"/>
                <w:szCs w:val="24"/>
              </w:rPr>
              <w:t xml:space="preserve"> 4</w:t>
            </w:r>
          </w:p>
          <w:p w14:paraId="23F91874" w14:textId="77777777" w:rsidR="00084E5B" w:rsidRPr="007F2518" w:rsidRDefault="00084E5B" w:rsidP="00084E5B">
            <w:pPr>
              <w:jc w:val="center"/>
              <w:rPr>
                <w:rFonts w:ascii="Times New Roman" w:hAnsi="Times New Roman" w:cs="Times New Roman"/>
                <w:sz w:val="24"/>
                <w:szCs w:val="24"/>
              </w:rPr>
            </w:pPr>
            <w:r w:rsidRPr="00084E5B">
              <w:rPr>
                <w:rFonts w:ascii="Times New Roman" w:hAnsi="Times New Roman" w:cs="Times New Roman"/>
                <w:i/>
                <w:sz w:val="24"/>
                <w:szCs w:val="24"/>
              </w:rPr>
              <w:t>Temps d’exercice :</w:t>
            </w:r>
            <w:r>
              <w:rPr>
                <w:rFonts w:ascii="Times New Roman" w:hAnsi="Times New Roman" w:cs="Times New Roman"/>
                <w:i/>
                <w:sz w:val="24"/>
                <w:szCs w:val="24"/>
              </w:rPr>
              <w:t xml:space="preserve"> 3h 5</w:t>
            </w:r>
            <w:r w:rsidRPr="00084E5B">
              <w:rPr>
                <w:rFonts w:ascii="Times New Roman" w:hAnsi="Times New Roman" w:cs="Times New Roman"/>
                <w:i/>
                <w:sz w:val="24"/>
                <w:szCs w:val="24"/>
              </w:rPr>
              <w:t>0mn</w:t>
            </w:r>
          </w:p>
        </w:tc>
        <w:tc>
          <w:tcPr>
            <w:tcW w:w="2556" w:type="dxa"/>
            <w:shd w:val="clear" w:color="auto" w:fill="EEECE1" w:themeFill="background2"/>
          </w:tcPr>
          <w:p w14:paraId="262BDC14" w14:textId="77777777" w:rsidR="004737C5" w:rsidRPr="000E6CD0" w:rsidRDefault="004737C5" w:rsidP="00E04A8E">
            <w:pPr>
              <w:rPr>
                <w:rFonts w:ascii="Times New Roman" w:eastAsiaTheme="minorHAnsi" w:hAnsi="Times New Roman" w:cs="Times New Roman"/>
                <w:b/>
                <w:bCs/>
              </w:rPr>
            </w:pPr>
            <w:r w:rsidRPr="000E6CD0">
              <w:rPr>
                <w:rFonts w:ascii="Times New Roman" w:hAnsi="Times New Roman" w:cs="Times New Roman"/>
                <w:b/>
                <w:bCs/>
              </w:rPr>
              <w:t>Q1 : Pourquoi, plusieurs membres de votre communauté sont-ils affectés par le VIH et la tuberculose ?</w:t>
            </w:r>
          </w:p>
          <w:p w14:paraId="7BA6BF1B" w14:textId="77777777" w:rsidR="004737C5" w:rsidRPr="000E6CD0" w:rsidRDefault="004737C5" w:rsidP="00E04A8E">
            <w:pPr>
              <w:rPr>
                <w:rFonts w:ascii="Times New Roman" w:hAnsi="Times New Roman" w:cs="Times New Roman"/>
                <w:b/>
                <w:bCs/>
              </w:rPr>
            </w:pPr>
          </w:p>
        </w:tc>
        <w:tc>
          <w:tcPr>
            <w:tcW w:w="3008" w:type="dxa"/>
            <w:shd w:val="clear" w:color="auto" w:fill="EEECE1" w:themeFill="background2"/>
          </w:tcPr>
          <w:p w14:paraId="46FE78D4" w14:textId="77777777" w:rsidR="004737C5" w:rsidRPr="000E6CD0" w:rsidRDefault="004737C5" w:rsidP="00E04A8E">
            <w:pPr>
              <w:rPr>
                <w:rFonts w:ascii="Times New Roman" w:hAnsi="Times New Roman" w:cs="Times New Roman"/>
                <w:b/>
                <w:sz w:val="24"/>
                <w:szCs w:val="24"/>
              </w:rPr>
            </w:pPr>
            <w:r w:rsidRPr="000E6CD0">
              <w:rPr>
                <w:rFonts w:ascii="Times New Roman" w:hAnsi="Times New Roman" w:cs="Times New Roman"/>
                <w:b/>
                <w:bCs/>
              </w:rPr>
              <w:t>Q2 : Quels sont les principaux obstacles à l'accès et à l'utilisation des services VIH et TB pour votre sous-groupe ?</w:t>
            </w:r>
          </w:p>
        </w:tc>
        <w:tc>
          <w:tcPr>
            <w:tcW w:w="3174" w:type="dxa"/>
            <w:shd w:val="clear" w:color="auto" w:fill="EEECE1" w:themeFill="background2"/>
          </w:tcPr>
          <w:p w14:paraId="2B6E26F9" w14:textId="77777777" w:rsidR="004737C5" w:rsidRPr="000E6CD0" w:rsidRDefault="004737C5" w:rsidP="00E04A8E">
            <w:pPr>
              <w:rPr>
                <w:rFonts w:ascii="Times New Roman" w:eastAsiaTheme="minorHAnsi" w:hAnsi="Times New Roman" w:cs="Times New Roman"/>
                <w:b/>
                <w:bCs/>
              </w:rPr>
            </w:pPr>
            <w:r w:rsidRPr="000E6CD0">
              <w:rPr>
                <w:rFonts w:ascii="Times New Roman" w:hAnsi="Times New Roman" w:cs="Times New Roman"/>
                <w:b/>
                <w:bCs/>
              </w:rPr>
              <w:t>Q3 : Imaginez que vous êtes autorisé à concevoir un programme contre le VIH ou Tuberculose et allouer des ressources. Dans le cadre d’une continuation, quelles seront vos 5 meilleures priorités pour les 3 prochaines années ?</w:t>
            </w:r>
          </w:p>
          <w:p w14:paraId="3BD9DCA6" w14:textId="77777777" w:rsidR="004737C5" w:rsidRPr="000E6CD0" w:rsidRDefault="004737C5" w:rsidP="00E04A8E">
            <w:pPr>
              <w:rPr>
                <w:rFonts w:ascii="Times New Roman" w:hAnsi="Times New Roman" w:cs="Times New Roman"/>
                <w:b/>
                <w:sz w:val="24"/>
                <w:szCs w:val="24"/>
              </w:rPr>
            </w:pPr>
          </w:p>
        </w:tc>
        <w:tc>
          <w:tcPr>
            <w:tcW w:w="3169" w:type="dxa"/>
            <w:shd w:val="clear" w:color="auto" w:fill="EEECE1" w:themeFill="background2"/>
          </w:tcPr>
          <w:p w14:paraId="2FF29D01" w14:textId="77777777" w:rsidR="004737C5" w:rsidRPr="000E6CD0" w:rsidRDefault="004737C5" w:rsidP="00E04A8E">
            <w:pPr>
              <w:rPr>
                <w:rFonts w:ascii="Times New Roman" w:hAnsi="Times New Roman" w:cs="Times New Roman"/>
                <w:b/>
                <w:bCs/>
              </w:rPr>
            </w:pPr>
            <w:r w:rsidRPr="000E6CD0">
              <w:rPr>
                <w:rFonts w:ascii="Times New Roman" w:hAnsi="Times New Roman" w:cs="Times New Roman"/>
                <w:b/>
                <w:bCs/>
              </w:rPr>
              <w:t>Q4 : Imaginez que vous êtes autorisé à concevoir un programme contre le VIH et TB et allouer des ressources. Dans le cadre des innovations, quelles seront vos 5 meilleures priorités pour les 3 prochaines années ?</w:t>
            </w:r>
          </w:p>
        </w:tc>
      </w:tr>
      <w:tr w:rsidR="004737C5" w:rsidRPr="008B605B" w14:paraId="4D096A70" w14:textId="77777777" w:rsidTr="00084E5B">
        <w:tc>
          <w:tcPr>
            <w:tcW w:w="425" w:type="dxa"/>
          </w:tcPr>
          <w:p w14:paraId="410EDA44" w14:textId="77777777" w:rsidR="004737C5" w:rsidRPr="008B605B" w:rsidRDefault="004737C5" w:rsidP="006F2D62">
            <w:pPr>
              <w:rPr>
                <w:rFonts w:ascii="Times New Roman" w:hAnsi="Times New Roman" w:cs="Times New Roman"/>
                <w:sz w:val="24"/>
                <w:szCs w:val="24"/>
              </w:rPr>
            </w:pPr>
            <w:r w:rsidRPr="008B605B">
              <w:rPr>
                <w:rFonts w:ascii="Times New Roman" w:hAnsi="Times New Roman" w:cs="Times New Roman"/>
                <w:sz w:val="24"/>
                <w:szCs w:val="24"/>
              </w:rPr>
              <w:t>2</w:t>
            </w:r>
          </w:p>
        </w:tc>
        <w:tc>
          <w:tcPr>
            <w:tcW w:w="2977" w:type="dxa"/>
            <w:vMerge/>
          </w:tcPr>
          <w:p w14:paraId="71D82995" w14:textId="77777777" w:rsidR="004737C5" w:rsidRPr="008B605B" w:rsidRDefault="004737C5" w:rsidP="006F2D62">
            <w:pPr>
              <w:rPr>
                <w:rFonts w:ascii="Times New Roman" w:hAnsi="Times New Roman" w:cs="Times New Roman"/>
                <w:sz w:val="24"/>
                <w:szCs w:val="24"/>
              </w:rPr>
            </w:pPr>
          </w:p>
        </w:tc>
        <w:tc>
          <w:tcPr>
            <w:tcW w:w="2556" w:type="dxa"/>
          </w:tcPr>
          <w:p w14:paraId="0CC032E4"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Ignorance sur les mesures de protection ;</w:t>
            </w:r>
          </w:p>
          <w:p w14:paraId="446D0EBF"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Négligence sur l’adoption des modes de protection du VIH ;</w:t>
            </w:r>
          </w:p>
          <w:p w14:paraId="26DB9EE3"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Stigmatisation de la part de la population et du personnel de santé ;</w:t>
            </w:r>
          </w:p>
          <w:p w14:paraId="526B3AB6"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Faible campagne de sensibilisation ;</w:t>
            </w:r>
          </w:p>
          <w:p w14:paraId="76B8468F"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Faible accompagnement pour le dépistage ;</w:t>
            </w:r>
          </w:p>
          <w:p w14:paraId="1677D21D" w14:textId="77777777" w:rsidR="004737C5" w:rsidRPr="008B605B"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  </w:t>
            </w:r>
          </w:p>
        </w:tc>
        <w:tc>
          <w:tcPr>
            <w:tcW w:w="3008" w:type="dxa"/>
          </w:tcPr>
          <w:p w14:paraId="0DC4673F"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Insuffisance de formation du personnel de santé sur la prise en charge psychosocial des HSH ;</w:t>
            </w:r>
          </w:p>
          <w:p w14:paraId="42B9A504"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Persistance de la stigmatisation et de a discrimination des HSH dans les formations sanitaires ;</w:t>
            </w:r>
          </w:p>
          <w:p w14:paraId="66FC6F14"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Rejet des personnes infectées ;</w:t>
            </w:r>
          </w:p>
          <w:p w14:paraId="7D3E504B"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Insuffisance de produits de santé (intrants de dépistage et de prise en charge des cas </w:t>
            </w:r>
            <w:r>
              <w:rPr>
                <w:rFonts w:ascii="Times New Roman" w:hAnsi="Times New Roman" w:cs="Times New Roman"/>
                <w:sz w:val="24"/>
                <w:szCs w:val="24"/>
              </w:rPr>
              <w:lastRenderedPageBreak/>
              <w:t>d’IST) ;</w:t>
            </w:r>
          </w:p>
          <w:p w14:paraId="5A9B3B04"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Faible qualité des préservatifs ;</w:t>
            </w:r>
          </w:p>
          <w:p w14:paraId="1033E657"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Réticence des HSH quant au port du préservatif. </w:t>
            </w:r>
          </w:p>
          <w:p w14:paraId="321861EF" w14:textId="77777777" w:rsidR="004737C5" w:rsidRPr="008B605B"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 </w:t>
            </w:r>
          </w:p>
        </w:tc>
        <w:tc>
          <w:tcPr>
            <w:tcW w:w="3174" w:type="dxa"/>
          </w:tcPr>
          <w:p w14:paraId="6C71EEDB"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lastRenderedPageBreak/>
              <w:t>Le renforcement des capacités des membres de l’AAECG sur la CPI et la CCC vis-à-vis du VIH ;</w:t>
            </w:r>
          </w:p>
          <w:p w14:paraId="69E52A03"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La formation de PE membres de l’association sur l’auto dépistage ;</w:t>
            </w:r>
          </w:p>
          <w:p w14:paraId="1789A902"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La prise en charge systématique des personnes infectées de VIH dans un programme élargie et efficace ;</w:t>
            </w:r>
          </w:p>
          <w:p w14:paraId="17256521"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Le renforcement de la clinique mobile et les dispensaires </w:t>
            </w:r>
            <w:r>
              <w:rPr>
                <w:rFonts w:ascii="Times New Roman" w:hAnsi="Times New Roman" w:cs="Times New Roman"/>
                <w:sz w:val="24"/>
                <w:szCs w:val="24"/>
              </w:rPr>
              <w:lastRenderedPageBreak/>
              <w:t>rapprochés ;</w:t>
            </w:r>
          </w:p>
          <w:p w14:paraId="10A56DB2"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L’extension de  la sensibilisation dans les autres régions du pays en y intégrant des Centres communautaires populations clés ; </w:t>
            </w:r>
          </w:p>
          <w:p w14:paraId="356DFCD0"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La mise en place d’une maison d’accueil pour les personnes victimes de violence à cause de leurs orientations sexuelles ;</w:t>
            </w:r>
          </w:p>
          <w:p w14:paraId="57888569"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t xml:space="preserve">La revue de la gamme de produits de santé pour le traitement des IST </w:t>
            </w:r>
          </w:p>
          <w:p w14:paraId="2B7302C9" w14:textId="77777777" w:rsidR="004737C5" w:rsidRPr="008B605B" w:rsidRDefault="004737C5" w:rsidP="006F2D62">
            <w:pPr>
              <w:rPr>
                <w:rFonts w:ascii="Times New Roman" w:hAnsi="Times New Roman" w:cs="Times New Roman"/>
                <w:sz w:val="24"/>
                <w:szCs w:val="24"/>
              </w:rPr>
            </w:pPr>
          </w:p>
        </w:tc>
        <w:tc>
          <w:tcPr>
            <w:tcW w:w="3169" w:type="dxa"/>
          </w:tcPr>
          <w:p w14:paraId="763E933C" w14:textId="77777777" w:rsidR="004737C5" w:rsidRDefault="004737C5" w:rsidP="006F2D62">
            <w:pPr>
              <w:rPr>
                <w:rFonts w:ascii="Times New Roman" w:hAnsi="Times New Roman" w:cs="Times New Roman"/>
                <w:sz w:val="24"/>
                <w:szCs w:val="24"/>
              </w:rPr>
            </w:pPr>
            <w:r>
              <w:rPr>
                <w:rFonts w:ascii="Times New Roman" w:hAnsi="Times New Roman" w:cs="Times New Roman"/>
                <w:sz w:val="24"/>
                <w:szCs w:val="24"/>
              </w:rPr>
              <w:lastRenderedPageBreak/>
              <w:t>L’intégration des voyages d’imprégnation comme modèle d’inspiration ;</w:t>
            </w:r>
          </w:p>
          <w:p w14:paraId="59A36A2B"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Le financement des activités génératrices de revenu pour réduire l’état de  pauvreté des populations clés ;</w:t>
            </w:r>
          </w:p>
          <w:p w14:paraId="6D2CD9BF"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La formation des membres de l’AAECG sur la vie associative et le leadership transformationnel ;</w:t>
            </w:r>
          </w:p>
          <w:p w14:paraId="6CAA6454"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 xml:space="preserve">La mise en place en route de la stratégie autotest pour toutes les catégories de la </w:t>
            </w:r>
            <w:r>
              <w:rPr>
                <w:rFonts w:ascii="Times New Roman" w:hAnsi="Times New Roman" w:cs="Times New Roman"/>
                <w:sz w:val="24"/>
                <w:szCs w:val="24"/>
              </w:rPr>
              <w:lastRenderedPageBreak/>
              <w:t>population ;</w:t>
            </w:r>
          </w:p>
          <w:p w14:paraId="5FD7D2BD"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La formation des acteurs sur la stratégie autotest ;</w:t>
            </w:r>
          </w:p>
          <w:p w14:paraId="75BC8FF9"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L’intégration des droits humains dans toutes les formations thématiques ;</w:t>
            </w:r>
          </w:p>
          <w:p w14:paraId="5DEC3233"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La formation de certains  membres de l’association AAECG en para juristes et assistants psychosociaux ;</w:t>
            </w:r>
          </w:p>
          <w:p w14:paraId="494EBA59" w14:textId="77777777" w:rsidR="004737C5" w:rsidRDefault="004737C5" w:rsidP="00B116A4">
            <w:pPr>
              <w:rPr>
                <w:rFonts w:ascii="Times New Roman" w:hAnsi="Times New Roman" w:cs="Times New Roman"/>
                <w:sz w:val="24"/>
                <w:szCs w:val="24"/>
              </w:rPr>
            </w:pPr>
            <w:r>
              <w:rPr>
                <w:rFonts w:ascii="Times New Roman" w:hAnsi="Times New Roman" w:cs="Times New Roman"/>
                <w:sz w:val="24"/>
                <w:szCs w:val="24"/>
              </w:rPr>
              <w:t>L’intégration de la prise en charge des infections anales dans le paquet de traitement des IST syndromiques ;</w:t>
            </w:r>
          </w:p>
          <w:p w14:paraId="6C4FD0C8" w14:textId="77777777" w:rsidR="004737C5" w:rsidRPr="008B605B" w:rsidRDefault="004737C5" w:rsidP="00B116A4">
            <w:pPr>
              <w:rPr>
                <w:rFonts w:ascii="Times New Roman" w:hAnsi="Times New Roman" w:cs="Times New Roman"/>
                <w:sz w:val="24"/>
                <w:szCs w:val="24"/>
              </w:rPr>
            </w:pPr>
            <w:r>
              <w:rPr>
                <w:rFonts w:ascii="Times New Roman" w:hAnsi="Times New Roman" w:cs="Times New Roman"/>
                <w:sz w:val="24"/>
                <w:szCs w:val="24"/>
              </w:rPr>
              <w:t>La mise en place d’un centre informatique et de bibliothèques dans les centres communautaires populations clés.</w:t>
            </w:r>
          </w:p>
        </w:tc>
      </w:tr>
      <w:tr w:rsidR="004737C5" w:rsidRPr="008B605B" w14:paraId="5006A89E" w14:textId="77777777" w:rsidTr="00084E5B">
        <w:tc>
          <w:tcPr>
            <w:tcW w:w="425" w:type="dxa"/>
          </w:tcPr>
          <w:p w14:paraId="7D45262C" w14:textId="77777777" w:rsidR="004737C5" w:rsidRPr="008B605B" w:rsidRDefault="004737C5" w:rsidP="006F2D62">
            <w:pPr>
              <w:rPr>
                <w:rFonts w:ascii="Times New Roman" w:hAnsi="Times New Roman" w:cs="Times New Roman"/>
                <w:sz w:val="24"/>
                <w:szCs w:val="24"/>
              </w:rPr>
            </w:pPr>
          </w:p>
        </w:tc>
        <w:tc>
          <w:tcPr>
            <w:tcW w:w="2977" w:type="dxa"/>
            <w:vMerge w:val="restart"/>
          </w:tcPr>
          <w:p w14:paraId="60D65DDE" w14:textId="77777777" w:rsidR="004737C5" w:rsidRDefault="004737C5" w:rsidP="00E04A8E">
            <w:pPr>
              <w:rPr>
                <w:rFonts w:ascii="Times New Roman" w:hAnsi="Times New Roman" w:cs="Times New Roman"/>
                <w:sz w:val="24"/>
                <w:szCs w:val="24"/>
              </w:rPr>
            </w:pPr>
          </w:p>
          <w:p w14:paraId="1ADBFF78" w14:textId="77777777" w:rsidR="004737C5" w:rsidRDefault="004737C5" w:rsidP="00E04A8E">
            <w:pPr>
              <w:rPr>
                <w:rFonts w:ascii="Times New Roman" w:hAnsi="Times New Roman" w:cs="Times New Roman"/>
                <w:sz w:val="24"/>
                <w:szCs w:val="24"/>
              </w:rPr>
            </w:pPr>
          </w:p>
          <w:p w14:paraId="04E44EB4" w14:textId="77777777" w:rsidR="004737C5" w:rsidRDefault="004737C5" w:rsidP="00E04A8E">
            <w:pPr>
              <w:rPr>
                <w:rFonts w:ascii="Times New Roman" w:hAnsi="Times New Roman" w:cs="Times New Roman"/>
                <w:sz w:val="24"/>
                <w:szCs w:val="24"/>
              </w:rPr>
            </w:pPr>
          </w:p>
          <w:p w14:paraId="45ABF408" w14:textId="77777777" w:rsidR="004737C5" w:rsidRDefault="004737C5" w:rsidP="00E04A8E">
            <w:pPr>
              <w:rPr>
                <w:rFonts w:ascii="Times New Roman" w:hAnsi="Times New Roman" w:cs="Times New Roman"/>
                <w:sz w:val="24"/>
                <w:szCs w:val="24"/>
              </w:rPr>
            </w:pPr>
          </w:p>
          <w:p w14:paraId="70BDA9ED" w14:textId="77777777" w:rsidR="004737C5" w:rsidRDefault="004737C5" w:rsidP="00E04A8E">
            <w:pPr>
              <w:rPr>
                <w:rFonts w:ascii="Times New Roman" w:hAnsi="Times New Roman" w:cs="Times New Roman"/>
                <w:sz w:val="24"/>
                <w:szCs w:val="24"/>
              </w:rPr>
            </w:pPr>
          </w:p>
          <w:p w14:paraId="372CCCD4" w14:textId="77777777" w:rsidR="004737C5" w:rsidRDefault="004737C5" w:rsidP="00E04A8E">
            <w:pPr>
              <w:rPr>
                <w:rFonts w:ascii="Times New Roman" w:hAnsi="Times New Roman" w:cs="Times New Roman"/>
                <w:b/>
                <w:sz w:val="24"/>
                <w:szCs w:val="24"/>
              </w:rPr>
            </w:pPr>
            <w:r w:rsidRPr="00084E5B">
              <w:rPr>
                <w:rFonts w:ascii="Times New Roman" w:hAnsi="Times New Roman" w:cs="Times New Roman"/>
                <w:b/>
                <w:sz w:val="24"/>
                <w:szCs w:val="24"/>
              </w:rPr>
              <w:t>Superviseurs/agents-CSA</w:t>
            </w:r>
          </w:p>
          <w:p w14:paraId="4CBAB1DD" w14:textId="77777777" w:rsidR="00084E5B" w:rsidRPr="00084E5B" w:rsidRDefault="00084E5B" w:rsidP="00084E5B">
            <w:pPr>
              <w:rPr>
                <w:rFonts w:ascii="Times New Roman" w:hAnsi="Times New Roman" w:cs="Times New Roman"/>
                <w:i/>
                <w:sz w:val="24"/>
                <w:szCs w:val="24"/>
              </w:rPr>
            </w:pPr>
            <w:r>
              <w:rPr>
                <w:rFonts w:ascii="Times New Roman" w:hAnsi="Times New Roman" w:cs="Times New Roman"/>
                <w:i/>
                <w:sz w:val="24"/>
                <w:szCs w:val="24"/>
              </w:rPr>
              <w:t>Nombre de participants 1</w:t>
            </w:r>
            <w:r w:rsidRPr="00084E5B">
              <w:rPr>
                <w:rFonts w:ascii="Times New Roman" w:hAnsi="Times New Roman" w:cs="Times New Roman"/>
                <w:i/>
                <w:sz w:val="24"/>
                <w:szCs w:val="24"/>
              </w:rPr>
              <w:t>0 :</w:t>
            </w:r>
          </w:p>
          <w:p w14:paraId="314644C0" w14:textId="77777777" w:rsidR="00084E5B" w:rsidRPr="00084E5B" w:rsidRDefault="00084E5B" w:rsidP="00084E5B">
            <w:pPr>
              <w:rPr>
                <w:rFonts w:ascii="Times New Roman" w:hAnsi="Times New Roman" w:cs="Times New Roman"/>
                <w:i/>
                <w:sz w:val="24"/>
                <w:szCs w:val="24"/>
              </w:rPr>
            </w:pPr>
            <w:r w:rsidRPr="00084E5B">
              <w:rPr>
                <w:rFonts w:ascii="Times New Roman" w:hAnsi="Times New Roman" w:cs="Times New Roman"/>
                <w:i/>
                <w:sz w:val="24"/>
                <w:szCs w:val="24"/>
              </w:rPr>
              <w:t>Groupe de travail :</w:t>
            </w:r>
            <w:r>
              <w:rPr>
                <w:rFonts w:ascii="Times New Roman" w:hAnsi="Times New Roman" w:cs="Times New Roman"/>
                <w:i/>
                <w:sz w:val="24"/>
                <w:szCs w:val="24"/>
              </w:rPr>
              <w:t xml:space="preserve"> 2</w:t>
            </w:r>
          </w:p>
          <w:p w14:paraId="6FC84EF1" w14:textId="77777777" w:rsidR="00084E5B" w:rsidRPr="00084E5B" w:rsidRDefault="00084E5B" w:rsidP="00084E5B">
            <w:pPr>
              <w:rPr>
                <w:rFonts w:ascii="Times New Roman" w:eastAsiaTheme="minorHAnsi" w:hAnsi="Times New Roman" w:cs="Times New Roman"/>
                <w:b/>
                <w:sz w:val="24"/>
                <w:szCs w:val="24"/>
              </w:rPr>
            </w:pPr>
            <w:r w:rsidRPr="00084E5B">
              <w:rPr>
                <w:rFonts w:ascii="Times New Roman" w:hAnsi="Times New Roman" w:cs="Times New Roman"/>
                <w:i/>
                <w:sz w:val="24"/>
                <w:szCs w:val="24"/>
              </w:rPr>
              <w:t>Temps d’exercice :</w:t>
            </w:r>
            <w:r>
              <w:rPr>
                <w:rFonts w:ascii="Times New Roman" w:hAnsi="Times New Roman" w:cs="Times New Roman"/>
                <w:i/>
                <w:sz w:val="24"/>
                <w:szCs w:val="24"/>
              </w:rPr>
              <w:t xml:space="preserve"> 2</w:t>
            </w:r>
            <w:r w:rsidRPr="00084E5B">
              <w:rPr>
                <w:rFonts w:ascii="Times New Roman" w:hAnsi="Times New Roman" w:cs="Times New Roman"/>
                <w:i/>
                <w:sz w:val="24"/>
                <w:szCs w:val="24"/>
              </w:rPr>
              <w:t>h</w:t>
            </w:r>
            <w:r>
              <w:rPr>
                <w:rFonts w:ascii="Times New Roman" w:hAnsi="Times New Roman" w:cs="Times New Roman"/>
                <w:i/>
                <w:sz w:val="24"/>
                <w:szCs w:val="24"/>
              </w:rPr>
              <w:t xml:space="preserve"> 5</w:t>
            </w:r>
            <w:r w:rsidRPr="00084E5B">
              <w:rPr>
                <w:rFonts w:ascii="Times New Roman" w:hAnsi="Times New Roman" w:cs="Times New Roman"/>
                <w:i/>
                <w:sz w:val="24"/>
                <w:szCs w:val="24"/>
              </w:rPr>
              <w:t>0mn</w:t>
            </w:r>
          </w:p>
        </w:tc>
        <w:tc>
          <w:tcPr>
            <w:tcW w:w="2556" w:type="dxa"/>
            <w:shd w:val="clear" w:color="auto" w:fill="F2F2F2" w:themeFill="background1" w:themeFillShade="F2"/>
          </w:tcPr>
          <w:p w14:paraId="7289618B" w14:textId="77777777" w:rsidR="004737C5" w:rsidRPr="000E6CD0" w:rsidRDefault="004737C5" w:rsidP="00E04A8E">
            <w:pPr>
              <w:rPr>
                <w:rFonts w:ascii="Times New Roman" w:eastAsiaTheme="minorHAnsi" w:hAnsi="Times New Roman" w:cs="Times New Roman"/>
                <w:b/>
                <w:bCs/>
              </w:rPr>
            </w:pPr>
            <w:r w:rsidRPr="000E6CD0">
              <w:rPr>
                <w:rFonts w:ascii="Times New Roman" w:hAnsi="Times New Roman" w:cs="Times New Roman"/>
                <w:b/>
                <w:bCs/>
              </w:rPr>
              <w:t>Q1 : Pourquoi, plusieurs membres de votre communauté sont-ils affectés par le VIH et la tuberculose ?</w:t>
            </w:r>
          </w:p>
          <w:p w14:paraId="1B700437" w14:textId="77777777" w:rsidR="004737C5" w:rsidRPr="000E6CD0" w:rsidRDefault="004737C5" w:rsidP="00E04A8E">
            <w:pPr>
              <w:rPr>
                <w:rFonts w:ascii="Times New Roman" w:hAnsi="Times New Roman" w:cs="Times New Roman"/>
                <w:b/>
                <w:bCs/>
              </w:rPr>
            </w:pPr>
          </w:p>
        </w:tc>
        <w:tc>
          <w:tcPr>
            <w:tcW w:w="3008" w:type="dxa"/>
            <w:shd w:val="clear" w:color="auto" w:fill="F2F2F2" w:themeFill="background1" w:themeFillShade="F2"/>
          </w:tcPr>
          <w:p w14:paraId="335E690E" w14:textId="77777777" w:rsidR="004737C5" w:rsidRPr="000E6CD0" w:rsidRDefault="004737C5" w:rsidP="00E04A8E">
            <w:pPr>
              <w:rPr>
                <w:rFonts w:ascii="Times New Roman" w:hAnsi="Times New Roman" w:cs="Times New Roman"/>
                <w:b/>
                <w:sz w:val="24"/>
                <w:szCs w:val="24"/>
              </w:rPr>
            </w:pPr>
            <w:r w:rsidRPr="000E6CD0">
              <w:rPr>
                <w:rFonts w:ascii="Times New Roman" w:hAnsi="Times New Roman" w:cs="Times New Roman"/>
                <w:b/>
                <w:bCs/>
              </w:rPr>
              <w:t>Q2 : Quels sont les principaux obstacles à l'accès et à l'utilisation des services VIH et TB pour votre sous-groupe ?</w:t>
            </w:r>
          </w:p>
        </w:tc>
        <w:tc>
          <w:tcPr>
            <w:tcW w:w="3174" w:type="dxa"/>
            <w:shd w:val="clear" w:color="auto" w:fill="F2F2F2" w:themeFill="background1" w:themeFillShade="F2"/>
          </w:tcPr>
          <w:p w14:paraId="47F104F8" w14:textId="77777777" w:rsidR="004737C5" w:rsidRPr="007F2518" w:rsidRDefault="004737C5" w:rsidP="00E04A8E">
            <w:pPr>
              <w:rPr>
                <w:rFonts w:ascii="Times New Roman" w:eastAsiaTheme="minorHAnsi" w:hAnsi="Times New Roman" w:cs="Times New Roman"/>
                <w:b/>
                <w:bCs/>
              </w:rPr>
            </w:pPr>
            <w:r w:rsidRPr="000E6CD0">
              <w:rPr>
                <w:rFonts w:ascii="Times New Roman" w:hAnsi="Times New Roman" w:cs="Times New Roman"/>
                <w:b/>
                <w:bCs/>
              </w:rPr>
              <w:t>Q3 : Imaginez que vous êtes autorisé à concevoir un programme contre le VIH ou Tuberculose et allouer des ressources. Dans le cadre d’une continuation, quelles seront vos 5 meilleures priorités pour les 3 prochaines années ?</w:t>
            </w:r>
          </w:p>
        </w:tc>
        <w:tc>
          <w:tcPr>
            <w:tcW w:w="3169" w:type="dxa"/>
            <w:shd w:val="clear" w:color="auto" w:fill="F2F2F2" w:themeFill="background1" w:themeFillShade="F2"/>
          </w:tcPr>
          <w:p w14:paraId="0458717E" w14:textId="77777777" w:rsidR="004737C5" w:rsidRPr="000E6CD0" w:rsidRDefault="004737C5" w:rsidP="00E04A8E">
            <w:pPr>
              <w:rPr>
                <w:rFonts w:ascii="Times New Roman" w:hAnsi="Times New Roman" w:cs="Times New Roman"/>
                <w:b/>
                <w:bCs/>
              </w:rPr>
            </w:pPr>
            <w:r w:rsidRPr="000E6CD0">
              <w:rPr>
                <w:rFonts w:ascii="Times New Roman" w:hAnsi="Times New Roman" w:cs="Times New Roman"/>
                <w:b/>
                <w:bCs/>
              </w:rPr>
              <w:t>Q4 : Imaginez que vous êtes autorisé à concevoir un programme contre le VIH et TB et allouer des ressources. Dans le cadre des innovations, quelles seront vos 5 meilleures priorités pour les 3 prochaines années ?</w:t>
            </w:r>
          </w:p>
        </w:tc>
      </w:tr>
      <w:tr w:rsidR="004737C5" w:rsidRPr="008B605B" w14:paraId="4811D92D" w14:textId="77777777" w:rsidTr="00084E5B">
        <w:tc>
          <w:tcPr>
            <w:tcW w:w="425" w:type="dxa"/>
          </w:tcPr>
          <w:p w14:paraId="2A7F97EE" w14:textId="77777777" w:rsidR="004737C5" w:rsidRPr="008B605B" w:rsidRDefault="004737C5" w:rsidP="00E04A8E">
            <w:pPr>
              <w:rPr>
                <w:rFonts w:ascii="Times New Roman" w:hAnsi="Times New Roman" w:cs="Times New Roman"/>
                <w:sz w:val="24"/>
                <w:szCs w:val="24"/>
              </w:rPr>
            </w:pPr>
            <w:r w:rsidRPr="008B605B">
              <w:rPr>
                <w:rFonts w:ascii="Times New Roman" w:hAnsi="Times New Roman" w:cs="Times New Roman"/>
                <w:sz w:val="24"/>
                <w:szCs w:val="24"/>
              </w:rPr>
              <w:t>3</w:t>
            </w:r>
          </w:p>
        </w:tc>
        <w:tc>
          <w:tcPr>
            <w:tcW w:w="2977" w:type="dxa"/>
            <w:vMerge/>
          </w:tcPr>
          <w:p w14:paraId="7BF459D4" w14:textId="77777777" w:rsidR="004737C5" w:rsidRPr="008B605B" w:rsidRDefault="004737C5" w:rsidP="00E04A8E">
            <w:pPr>
              <w:rPr>
                <w:rFonts w:ascii="Times New Roman" w:hAnsi="Times New Roman" w:cs="Times New Roman"/>
                <w:sz w:val="24"/>
                <w:szCs w:val="24"/>
              </w:rPr>
            </w:pPr>
          </w:p>
        </w:tc>
        <w:tc>
          <w:tcPr>
            <w:tcW w:w="2556" w:type="dxa"/>
          </w:tcPr>
          <w:p w14:paraId="68270815"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Discrimination de la part des communautés et du personnel de soin ;</w:t>
            </w:r>
          </w:p>
          <w:p w14:paraId="3C6E0763"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Accès difficile aux services de santé ;</w:t>
            </w:r>
          </w:p>
          <w:p w14:paraId="641E412C"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 xml:space="preserve">Ignorance et faible </w:t>
            </w:r>
            <w:r>
              <w:rPr>
                <w:rFonts w:ascii="Times New Roman" w:hAnsi="Times New Roman" w:cs="Times New Roman"/>
                <w:sz w:val="24"/>
                <w:szCs w:val="24"/>
              </w:rPr>
              <w:lastRenderedPageBreak/>
              <w:t xml:space="preserve">niveau d’instruction des populations ; </w:t>
            </w:r>
          </w:p>
          <w:p w14:paraId="77B71783" w14:textId="77777777" w:rsidR="004737C5" w:rsidRPr="008B605B" w:rsidRDefault="004737C5" w:rsidP="00E04A8E">
            <w:pPr>
              <w:rPr>
                <w:rFonts w:ascii="Times New Roman" w:hAnsi="Times New Roman" w:cs="Times New Roman"/>
                <w:sz w:val="24"/>
                <w:szCs w:val="24"/>
              </w:rPr>
            </w:pPr>
          </w:p>
        </w:tc>
        <w:tc>
          <w:tcPr>
            <w:tcW w:w="3008" w:type="dxa"/>
          </w:tcPr>
          <w:p w14:paraId="460DF753"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lastRenderedPageBreak/>
              <w:t>L’insuffisance de sensibilisation des populations ;</w:t>
            </w:r>
          </w:p>
          <w:p w14:paraId="20D5F303"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Les ruptures de certains intrants et médicaments ;</w:t>
            </w:r>
          </w:p>
          <w:p w14:paraId="4AD874FC"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 xml:space="preserve">L’inefficacité des stratégies </w:t>
            </w:r>
            <w:r>
              <w:rPr>
                <w:rFonts w:ascii="Times New Roman" w:hAnsi="Times New Roman" w:cs="Times New Roman"/>
                <w:sz w:val="24"/>
                <w:szCs w:val="24"/>
              </w:rPr>
              <w:lastRenderedPageBreak/>
              <w:t>d’aiguillage des nouveaux malades et leur fidélisation au traitement;</w:t>
            </w:r>
          </w:p>
          <w:p w14:paraId="6D0CB88B"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L’insuffisance d’acteurs dans la recherche des perdus de vue ;</w:t>
            </w:r>
          </w:p>
          <w:p w14:paraId="1C1093E6"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La stigmatisation ;</w:t>
            </w:r>
          </w:p>
          <w:p w14:paraId="4306AB82"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Le manque de respect des droits humains ;</w:t>
            </w:r>
          </w:p>
          <w:p w14:paraId="71EE629B" w14:textId="77777777" w:rsidR="004737C5" w:rsidRDefault="004737C5" w:rsidP="00E04A8E">
            <w:pPr>
              <w:rPr>
                <w:rFonts w:ascii="Times New Roman" w:hAnsi="Times New Roman" w:cs="Times New Roman"/>
                <w:sz w:val="24"/>
                <w:szCs w:val="24"/>
              </w:rPr>
            </w:pPr>
            <w:r>
              <w:rPr>
                <w:rFonts w:ascii="Times New Roman" w:hAnsi="Times New Roman" w:cs="Times New Roman"/>
                <w:sz w:val="24"/>
                <w:szCs w:val="24"/>
              </w:rPr>
              <w:t>Le manque de confidentialité au niveau de certaines structures de prise en charge ;</w:t>
            </w:r>
          </w:p>
          <w:p w14:paraId="6149BFFB" w14:textId="77777777" w:rsidR="004737C5" w:rsidRPr="008B605B" w:rsidRDefault="004737C5" w:rsidP="00E04A8E">
            <w:pPr>
              <w:rPr>
                <w:rFonts w:ascii="Times New Roman" w:hAnsi="Times New Roman" w:cs="Times New Roman"/>
                <w:sz w:val="24"/>
                <w:szCs w:val="24"/>
              </w:rPr>
            </w:pPr>
            <w:r>
              <w:rPr>
                <w:rFonts w:ascii="Times New Roman" w:hAnsi="Times New Roman" w:cs="Times New Roman"/>
                <w:sz w:val="24"/>
                <w:szCs w:val="24"/>
              </w:rPr>
              <w:t>Le coût élevé des examens supplémentaires ;</w:t>
            </w:r>
          </w:p>
        </w:tc>
        <w:tc>
          <w:tcPr>
            <w:tcW w:w="3174" w:type="dxa"/>
            <w:shd w:val="clear" w:color="auto" w:fill="auto"/>
          </w:tcPr>
          <w:p w14:paraId="6556DAC5" w14:textId="77777777" w:rsidR="004737C5" w:rsidRPr="00DA2B22" w:rsidRDefault="004737C5" w:rsidP="00982ADB">
            <w:pPr>
              <w:rPr>
                <w:rFonts w:ascii="Times New Roman" w:hAnsi="Times New Roman" w:cs="Times New Roman"/>
                <w:sz w:val="24"/>
                <w:szCs w:val="24"/>
              </w:rPr>
            </w:pPr>
            <w:r w:rsidRPr="00DA2B22">
              <w:rPr>
                <w:rFonts w:ascii="Times New Roman" w:hAnsi="Times New Roman" w:cs="Times New Roman"/>
                <w:sz w:val="24"/>
                <w:szCs w:val="24"/>
              </w:rPr>
              <w:lastRenderedPageBreak/>
              <w:t>Le dépistage des jeunes de 15 à 25 ans ;</w:t>
            </w:r>
          </w:p>
          <w:p w14:paraId="5013A88F" w14:textId="77777777" w:rsidR="004737C5" w:rsidRPr="00DA2B22" w:rsidRDefault="004737C5" w:rsidP="00982ADB">
            <w:pPr>
              <w:rPr>
                <w:rFonts w:ascii="Times New Roman" w:hAnsi="Times New Roman" w:cs="Times New Roman"/>
                <w:sz w:val="24"/>
                <w:szCs w:val="24"/>
              </w:rPr>
            </w:pPr>
            <w:r w:rsidRPr="00DA2B22">
              <w:rPr>
                <w:rFonts w:ascii="Times New Roman" w:hAnsi="Times New Roman" w:cs="Times New Roman"/>
                <w:sz w:val="24"/>
                <w:szCs w:val="24"/>
              </w:rPr>
              <w:t>La multiplication des sorties UMM et dispensaires rapprochés ;</w:t>
            </w:r>
          </w:p>
          <w:p w14:paraId="1D364C7E" w14:textId="77777777" w:rsidR="004737C5" w:rsidRPr="00DA2B22" w:rsidRDefault="004737C5" w:rsidP="00982ADB">
            <w:pPr>
              <w:rPr>
                <w:rFonts w:ascii="Times New Roman" w:hAnsi="Times New Roman" w:cs="Times New Roman"/>
                <w:sz w:val="24"/>
                <w:szCs w:val="24"/>
              </w:rPr>
            </w:pPr>
            <w:r w:rsidRPr="00DA2B22">
              <w:rPr>
                <w:rFonts w:ascii="Times New Roman" w:hAnsi="Times New Roman" w:cs="Times New Roman"/>
                <w:sz w:val="24"/>
                <w:szCs w:val="24"/>
              </w:rPr>
              <w:t xml:space="preserve">L’augmentation des CSA dans </w:t>
            </w:r>
            <w:r w:rsidRPr="00DA2B22">
              <w:rPr>
                <w:rFonts w:ascii="Times New Roman" w:hAnsi="Times New Roman" w:cs="Times New Roman"/>
                <w:sz w:val="24"/>
                <w:szCs w:val="24"/>
              </w:rPr>
              <w:lastRenderedPageBreak/>
              <w:t>les régions de l’intérieur du pays ;</w:t>
            </w:r>
          </w:p>
          <w:p w14:paraId="47214FBF" w14:textId="77777777" w:rsidR="004737C5" w:rsidRPr="00DA2B22" w:rsidRDefault="004737C5" w:rsidP="00E04A8E">
            <w:pPr>
              <w:rPr>
                <w:rFonts w:ascii="Times New Roman" w:hAnsi="Times New Roman" w:cs="Times New Roman"/>
                <w:sz w:val="24"/>
                <w:szCs w:val="24"/>
              </w:rPr>
            </w:pPr>
            <w:r w:rsidRPr="00DA2B22">
              <w:rPr>
                <w:rFonts w:ascii="Times New Roman" w:hAnsi="Times New Roman" w:cs="Times New Roman"/>
                <w:sz w:val="24"/>
                <w:szCs w:val="24"/>
              </w:rPr>
              <w:t>La poursuite des causeries éducatives et leur prolongement dans toutes les préfectures du pays ;</w:t>
            </w:r>
          </w:p>
        </w:tc>
        <w:tc>
          <w:tcPr>
            <w:tcW w:w="3169" w:type="dxa"/>
            <w:shd w:val="clear" w:color="auto" w:fill="auto"/>
          </w:tcPr>
          <w:p w14:paraId="63FD2149" w14:textId="77777777" w:rsidR="004737C5" w:rsidRPr="00DA2B22" w:rsidRDefault="004737C5" w:rsidP="00982ADB">
            <w:pPr>
              <w:rPr>
                <w:rFonts w:ascii="Times New Roman" w:hAnsi="Times New Roman" w:cs="Times New Roman"/>
                <w:sz w:val="24"/>
                <w:szCs w:val="24"/>
              </w:rPr>
            </w:pPr>
            <w:r w:rsidRPr="00DA2B22">
              <w:rPr>
                <w:rFonts w:ascii="Times New Roman" w:hAnsi="Times New Roman" w:cs="Times New Roman"/>
                <w:sz w:val="24"/>
                <w:szCs w:val="24"/>
              </w:rPr>
              <w:lastRenderedPageBreak/>
              <w:t>Offrir de services comme dépistage de l’hépatite et de la tuberculose dans le paquet des  CSA et des UMM ;</w:t>
            </w:r>
          </w:p>
          <w:p w14:paraId="00F2D1A1" w14:textId="77777777" w:rsidR="004737C5" w:rsidRPr="00DA2B22" w:rsidRDefault="004737C5" w:rsidP="00E04A8E">
            <w:pPr>
              <w:rPr>
                <w:rFonts w:ascii="Times New Roman" w:hAnsi="Times New Roman" w:cs="Times New Roman"/>
                <w:sz w:val="24"/>
                <w:szCs w:val="24"/>
              </w:rPr>
            </w:pPr>
            <w:r w:rsidRPr="00DA2B22">
              <w:rPr>
                <w:rFonts w:ascii="Times New Roman" w:hAnsi="Times New Roman" w:cs="Times New Roman"/>
                <w:sz w:val="24"/>
                <w:szCs w:val="24"/>
              </w:rPr>
              <w:t xml:space="preserve">Suivre la chaine de contamination pour traquer les </w:t>
            </w:r>
            <w:r w:rsidRPr="00DA2B22">
              <w:rPr>
                <w:rFonts w:ascii="Times New Roman" w:hAnsi="Times New Roman" w:cs="Times New Roman"/>
                <w:sz w:val="24"/>
                <w:szCs w:val="24"/>
              </w:rPr>
              <w:lastRenderedPageBreak/>
              <w:t>cas positifs ;</w:t>
            </w:r>
          </w:p>
          <w:p w14:paraId="7E60B45F" w14:textId="77777777" w:rsidR="004737C5" w:rsidRPr="00DA2B22" w:rsidRDefault="004737C5" w:rsidP="00E04A8E">
            <w:pPr>
              <w:rPr>
                <w:rFonts w:ascii="Times New Roman" w:hAnsi="Times New Roman" w:cs="Times New Roman"/>
                <w:sz w:val="24"/>
                <w:szCs w:val="24"/>
              </w:rPr>
            </w:pPr>
            <w:r w:rsidRPr="00DA2B22">
              <w:rPr>
                <w:rFonts w:ascii="Times New Roman" w:hAnsi="Times New Roman" w:cs="Times New Roman"/>
                <w:sz w:val="24"/>
                <w:szCs w:val="24"/>
              </w:rPr>
              <w:t>L’instauration des débats interactifs dans les radios communautaires ;</w:t>
            </w:r>
          </w:p>
          <w:p w14:paraId="5EF4AB21" w14:textId="77777777" w:rsidR="004737C5" w:rsidRPr="00DA2B22" w:rsidRDefault="004737C5" w:rsidP="00E04A8E">
            <w:pPr>
              <w:rPr>
                <w:rFonts w:ascii="Times New Roman" w:hAnsi="Times New Roman" w:cs="Times New Roman"/>
                <w:sz w:val="24"/>
                <w:szCs w:val="24"/>
              </w:rPr>
            </w:pPr>
            <w:r w:rsidRPr="00DA2B22">
              <w:rPr>
                <w:rFonts w:ascii="Times New Roman" w:hAnsi="Times New Roman" w:cs="Times New Roman"/>
                <w:sz w:val="24"/>
                <w:szCs w:val="24"/>
              </w:rPr>
              <w:t>Le recours aux leaders d’opinion.</w:t>
            </w:r>
          </w:p>
          <w:p w14:paraId="6B55F7B6" w14:textId="77777777" w:rsidR="004737C5" w:rsidRPr="00DA2B22" w:rsidRDefault="004737C5" w:rsidP="00E04A8E">
            <w:pPr>
              <w:rPr>
                <w:rFonts w:ascii="Times New Roman" w:hAnsi="Times New Roman" w:cs="Times New Roman"/>
                <w:sz w:val="24"/>
                <w:szCs w:val="24"/>
              </w:rPr>
            </w:pPr>
            <w:r w:rsidRPr="00DA2B22">
              <w:rPr>
                <w:rFonts w:ascii="Times New Roman" w:hAnsi="Times New Roman" w:cs="Times New Roman"/>
                <w:sz w:val="24"/>
                <w:szCs w:val="24"/>
              </w:rPr>
              <w:t>La mise à disposition des tests combinés ;</w:t>
            </w:r>
          </w:p>
          <w:p w14:paraId="5C0D0271" w14:textId="77777777" w:rsidR="004737C5" w:rsidRPr="00DA2B22" w:rsidRDefault="004737C5" w:rsidP="00533889">
            <w:pPr>
              <w:rPr>
                <w:rFonts w:ascii="Times New Roman" w:hAnsi="Times New Roman" w:cs="Times New Roman"/>
                <w:sz w:val="24"/>
                <w:szCs w:val="24"/>
              </w:rPr>
            </w:pPr>
            <w:r w:rsidRPr="00DA2B22">
              <w:rPr>
                <w:rFonts w:ascii="Times New Roman" w:hAnsi="Times New Roman" w:cs="Times New Roman"/>
                <w:sz w:val="24"/>
                <w:szCs w:val="24"/>
              </w:rPr>
              <w:t>La dotation des médicaments contre le paludisme  aux PVVIH ;</w:t>
            </w:r>
          </w:p>
          <w:p w14:paraId="7A2396AB" w14:textId="77777777" w:rsidR="004737C5" w:rsidRPr="00DA2B22" w:rsidRDefault="004737C5" w:rsidP="00533889">
            <w:pPr>
              <w:rPr>
                <w:rFonts w:ascii="Times New Roman" w:hAnsi="Times New Roman" w:cs="Times New Roman"/>
                <w:sz w:val="24"/>
                <w:szCs w:val="24"/>
              </w:rPr>
            </w:pPr>
            <w:r w:rsidRPr="00DA2B22">
              <w:rPr>
                <w:rFonts w:ascii="Times New Roman" w:hAnsi="Times New Roman" w:cs="Times New Roman"/>
                <w:sz w:val="24"/>
                <w:szCs w:val="24"/>
              </w:rPr>
              <w:t>La mise à disposition des flottes pour l’aiguillage des dépistés positifs aux unités de prise en charge ;</w:t>
            </w:r>
          </w:p>
          <w:p w14:paraId="4258145C" w14:textId="77777777" w:rsidR="004737C5" w:rsidRPr="00DA2B22" w:rsidRDefault="004737C5" w:rsidP="00533889">
            <w:pPr>
              <w:rPr>
                <w:rFonts w:ascii="Times New Roman" w:hAnsi="Times New Roman" w:cs="Times New Roman"/>
                <w:sz w:val="24"/>
                <w:szCs w:val="24"/>
              </w:rPr>
            </w:pPr>
            <w:r w:rsidRPr="00DA2B22">
              <w:rPr>
                <w:rFonts w:ascii="Times New Roman" w:hAnsi="Times New Roman" w:cs="Times New Roman"/>
                <w:sz w:val="24"/>
                <w:szCs w:val="24"/>
              </w:rPr>
              <w:t>L’intégration et la vulgarisation du self-testing.</w:t>
            </w:r>
          </w:p>
        </w:tc>
      </w:tr>
      <w:tr w:rsidR="00D22271" w:rsidRPr="008B605B" w14:paraId="78A63F8D" w14:textId="77777777" w:rsidTr="00084E5B">
        <w:tc>
          <w:tcPr>
            <w:tcW w:w="425" w:type="dxa"/>
          </w:tcPr>
          <w:p w14:paraId="6FC55F53" w14:textId="77777777" w:rsidR="00D22271" w:rsidRDefault="00D22271" w:rsidP="006F2D62">
            <w:pPr>
              <w:rPr>
                <w:rFonts w:ascii="Times New Roman" w:hAnsi="Times New Roman" w:cs="Times New Roman"/>
                <w:sz w:val="24"/>
                <w:szCs w:val="24"/>
              </w:rPr>
            </w:pPr>
          </w:p>
        </w:tc>
        <w:tc>
          <w:tcPr>
            <w:tcW w:w="2977" w:type="dxa"/>
            <w:vMerge w:val="restart"/>
          </w:tcPr>
          <w:p w14:paraId="01E6D40A" w14:textId="77777777" w:rsidR="00084E5B" w:rsidRDefault="00084E5B" w:rsidP="006F2D62">
            <w:pPr>
              <w:rPr>
                <w:rFonts w:ascii="Times New Roman" w:hAnsi="Times New Roman" w:cs="Times New Roman"/>
                <w:sz w:val="24"/>
                <w:szCs w:val="24"/>
              </w:rPr>
            </w:pPr>
          </w:p>
          <w:p w14:paraId="0F6131DE" w14:textId="77777777" w:rsidR="00084E5B" w:rsidRDefault="00084E5B" w:rsidP="006F2D62">
            <w:pPr>
              <w:rPr>
                <w:rFonts w:ascii="Times New Roman" w:hAnsi="Times New Roman" w:cs="Times New Roman"/>
                <w:sz w:val="24"/>
                <w:szCs w:val="24"/>
              </w:rPr>
            </w:pPr>
          </w:p>
          <w:p w14:paraId="1EC2C7E7" w14:textId="77777777" w:rsidR="00084E5B" w:rsidRDefault="00084E5B" w:rsidP="006F2D62">
            <w:pPr>
              <w:rPr>
                <w:rFonts w:ascii="Times New Roman" w:hAnsi="Times New Roman" w:cs="Times New Roman"/>
                <w:sz w:val="24"/>
                <w:szCs w:val="24"/>
              </w:rPr>
            </w:pPr>
          </w:p>
          <w:p w14:paraId="317BA084" w14:textId="77777777" w:rsidR="00084E5B" w:rsidRDefault="00084E5B" w:rsidP="006F2D62">
            <w:pPr>
              <w:rPr>
                <w:rFonts w:ascii="Times New Roman" w:hAnsi="Times New Roman" w:cs="Times New Roman"/>
                <w:sz w:val="24"/>
                <w:szCs w:val="24"/>
              </w:rPr>
            </w:pPr>
          </w:p>
          <w:p w14:paraId="6EC9B93F" w14:textId="77777777" w:rsidR="00084E5B" w:rsidRDefault="00084E5B" w:rsidP="006F2D62">
            <w:pPr>
              <w:rPr>
                <w:rFonts w:ascii="Times New Roman" w:hAnsi="Times New Roman" w:cs="Times New Roman"/>
                <w:sz w:val="24"/>
                <w:szCs w:val="24"/>
              </w:rPr>
            </w:pPr>
          </w:p>
          <w:p w14:paraId="4BD4A929" w14:textId="77777777" w:rsidR="00084E5B" w:rsidRDefault="00084E5B" w:rsidP="006F2D62">
            <w:pPr>
              <w:rPr>
                <w:rFonts w:ascii="Times New Roman" w:hAnsi="Times New Roman" w:cs="Times New Roman"/>
                <w:sz w:val="24"/>
                <w:szCs w:val="24"/>
              </w:rPr>
            </w:pPr>
          </w:p>
          <w:p w14:paraId="386A6CBA" w14:textId="77777777" w:rsidR="00084E5B" w:rsidRDefault="00084E5B" w:rsidP="006F2D62">
            <w:pPr>
              <w:rPr>
                <w:rFonts w:ascii="Times New Roman" w:hAnsi="Times New Roman" w:cs="Times New Roman"/>
                <w:sz w:val="24"/>
                <w:szCs w:val="24"/>
              </w:rPr>
            </w:pPr>
          </w:p>
          <w:p w14:paraId="65D9E573" w14:textId="77777777" w:rsidR="00D22271" w:rsidRPr="00084E5B" w:rsidRDefault="00084E5B" w:rsidP="006F2D62">
            <w:pPr>
              <w:rPr>
                <w:rFonts w:ascii="Times New Roman" w:hAnsi="Times New Roman" w:cs="Times New Roman"/>
                <w:b/>
                <w:sz w:val="24"/>
                <w:szCs w:val="24"/>
              </w:rPr>
            </w:pPr>
            <w:r>
              <w:rPr>
                <w:rFonts w:ascii="Times New Roman" w:hAnsi="Times New Roman" w:cs="Times New Roman"/>
                <w:sz w:val="24"/>
                <w:szCs w:val="24"/>
              </w:rPr>
              <w:t xml:space="preserve">            </w:t>
            </w:r>
            <w:r w:rsidR="00D22271" w:rsidRPr="00084E5B">
              <w:rPr>
                <w:rFonts w:ascii="Times New Roman" w:hAnsi="Times New Roman" w:cs="Times New Roman"/>
                <w:b/>
                <w:sz w:val="24"/>
                <w:szCs w:val="24"/>
              </w:rPr>
              <w:t>HFU</w:t>
            </w:r>
          </w:p>
          <w:p w14:paraId="73444A5C" w14:textId="77777777" w:rsidR="00084E5B" w:rsidRPr="00084E5B" w:rsidRDefault="00084E5B" w:rsidP="006F2D62">
            <w:pPr>
              <w:rPr>
                <w:rFonts w:ascii="Times New Roman" w:hAnsi="Times New Roman" w:cs="Times New Roman"/>
                <w:i/>
                <w:sz w:val="24"/>
                <w:szCs w:val="24"/>
              </w:rPr>
            </w:pPr>
            <w:r w:rsidRPr="00084E5B">
              <w:rPr>
                <w:rFonts w:ascii="Times New Roman" w:hAnsi="Times New Roman" w:cs="Times New Roman"/>
                <w:i/>
                <w:sz w:val="24"/>
                <w:szCs w:val="24"/>
              </w:rPr>
              <w:t>Nombre de participants 30 :</w:t>
            </w:r>
          </w:p>
          <w:p w14:paraId="1DE5A69B" w14:textId="77777777" w:rsidR="00084E5B" w:rsidRPr="00084E5B" w:rsidRDefault="00084E5B" w:rsidP="006F2D62">
            <w:pPr>
              <w:rPr>
                <w:rFonts w:ascii="Times New Roman" w:hAnsi="Times New Roman" w:cs="Times New Roman"/>
                <w:i/>
                <w:sz w:val="24"/>
                <w:szCs w:val="24"/>
              </w:rPr>
            </w:pPr>
            <w:r w:rsidRPr="00084E5B">
              <w:rPr>
                <w:rFonts w:ascii="Times New Roman" w:hAnsi="Times New Roman" w:cs="Times New Roman"/>
                <w:i/>
                <w:sz w:val="24"/>
                <w:szCs w:val="24"/>
              </w:rPr>
              <w:t>Groupe de travail : 4</w:t>
            </w:r>
          </w:p>
          <w:p w14:paraId="0E355377" w14:textId="77777777" w:rsidR="00084E5B" w:rsidRPr="008B605B" w:rsidRDefault="00084E5B" w:rsidP="006F2D62">
            <w:pPr>
              <w:rPr>
                <w:rFonts w:ascii="Times New Roman" w:hAnsi="Times New Roman" w:cs="Times New Roman"/>
                <w:sz w:val="24"/>
                <w:szCs w:val="24"/>
              </w:rPr>
            </w:pPr>
            <w:r w:rsidRPr="00084E5B">
              <w:rPr>
                <w:rFonts w:ascii="Times New Roman" w:hAnsi="Times New Roman" w:cs="Times New Roman"/>
                <w:i/>
                <w:sz w:val="24"/>
                <w:szCs w:val="24"/>
              </w:rPr>
              <w:t>Temps d’exercice : 3h 30mn</w:t>
            </w:r>
            <w:r>
              <w:rPr>
                <w:rFonts w:ascii="Times New Roman" w:hAnsi="Times New Roman" w:cs="Times New Roman"/>
                <w:sz w:val="24"/>
                <w:szCs w:val="24"/>
              </w:rPr>
              <w:t xml:space="preserve"> </w:t>
            </w:r>
          </w:p>
        </w:tc>
        <w:tc>
          <w:tcPr>
            <w:tcW w:w="2556" w:type="dxa"/>
            <w:shd w:val="clear" w:color="auto" w:fill="F2F2F2" w:themeFill="background1" w:themeFillShade="F2"/>
          </w:tcPr>
          <w:p w14:paraId="2ECFB6D3" w14:textId="77777777" w:rsidR="00D22271" w:rsidRPr="000E6CD0" w:rsidRDefault="00D22271" w:rsidP="00DD04E8">
            <w:pPr>
              <w:rPr>
                <w:rFonts w:ascii="Times New Roman" w:eastAsiaTheme="minorHAnsi" w:hAnsi="Times New Roman" w:cs="Times New Roman"/>
                <w:b/>
                <w:bCs/>
              </w:rPr>
            </w:pPr>
            <w:r w:rsidRPr="000E6CD0">
              <w:rPr>
                <w:rFonts w:ascii="Times New Roman" w:hAnsi="Times New Roman" w:cs="Times New Roman"/>
                <w:b/>
                <w:bCs/>
              </w:rPr>
              <w:t>Q1 : Pourquoi, plusieurs membres de votre communauté sont-ils affectés par le VIH et la tuberculose ?</w:t>
            </w:r>
          </w:p>
          <w:p w14:paraId="71A59823" w14:textId="77777777" w:rsidR="00D22271" w:rsidRPr="000E6CD0" w:rsidRDefault="00D22271" w:rsidP="00DD04E8">
            <w:pPr>
              <w:rPr>
                <w:rFonts w:ascii="Times New Roman" w:hAnsi="Times New Roman" w:cs="Times New Roman"/>
                <w:b/>
                <w:bCs/>
              </w:rPr>
            </w:pPr>
          </w:p>
        </w:tc>
        <w:tc>
          <w:tcPr>
            <w:tcW w:w="3008" w:type="dxa"/>
            <w:shd w:val="clear" w:color="auto" w:fill="F2F2F2" w:themeFill="background1" w:themeFillShade="F2"/>
          </w:tcPr>
          <w:p w14:paraId="78CA6E99" w14:textId="77777777" w:rsidR="00D22271" w:rsidRPr="000E6CD0" w:rsidRDefault="00D22271" w:rsidP="00DD04E8">
            <w:pPr>
              <w:rPr>
                <w:rFonts w:ascii="Times New Roman" w:hAnsi="Times New Roman" w:cs="Times New Roman"/>
                <w:b/>
                <w:sz w:val="24"/>
                <w:szCs w:val="24"/>
              </w:rPr>
            </w:pPr>
            <w:r w:rsidRPr="000E6CD0">
              <w:rPr>
                <w:rFonts w:ascii="Times New Roman" w:hAnsi="Times New Roman" w:cs="Times New Roman"/>
                <w:b/>
                <w:bCs/>
              </w:rPr>
              <w:t>Q2 : Quels sont les principaux obstacles à l'accès et à l'utilisation des services VIH et TB pour votre sous-groupe ?</w:t>
            </w:r>
          </w:p>
        </w:tc>
        <w:tc>
          <w:tcPr>
            <w:tcW w:w="3174" w:type="dxa"/>
            <w:shd w:val="clear" w:color="auto" w:fill="F2F2F2" w:themeFill="background1" w:themeFillShade="F2"/>
          </w:tcPr>
          <w:p w14:paraId="0901D567" w14:textId="77777777" w:rsidR="00D22271" w:rsidRPr="007F2518" w:rsidRDefault="00D22271" w:rsidP="00DD04E8">
            <w:pPr>
              <w:rPr>
                <w:rFonts w:ascii="Times New Roman" w:eastAsiaTheme="minorHAnsi" w:hAnsi="Times New Roman" w:cs="Times New Roman"/>
                <w:b/>
                <w:bCs/>
              </w:rPr>
            </w:pPr>
            <w:r w:rsidRPr="000E6CD0">
              <w:rPr>
                <w:rFonts w:ascii="Times New Roman" w:hAnsi="Times New Roman" w:cs="Times New Roman"/>
                <w:b/>
                <w:bCs/>
              </w:rPr>
              <w:t>Q3 : Imaginez que vous êtes autorisé à concevoir un programme contre le VIH ou Tuberculose et allouer des ressources. Dans le cadre d’une continuation, quelles seront vos 5 meilleures priorités pour les 3 prochaines années ?</w:t>
            </w:r>
          </w:p>
        </w:tc>
        <w:tc>
          <w:tcPr>
            <w:tcW w:w="3169" w:type="dxa"/>
            <w:shd w:val="clear" w:color="auto" w:fill="F2F2F2" w:themeFill="background1" w:themeFillShade="F2"/>
          </w:tcPr>
          <w:p w14:paraId="26648099" w14:textId="77777777" w:rsidR="00D22271" w:rsidRPr="000E6CD0" w:rsidRDefault="00D22271" w:rsidP="00DD04E8">
            <w:pPr>
              <w:rPr>
                <w:rFonts w:ascii="Times New Roman" w:hAnsi="Times New Roman" w:cs="Times New Roman"/>
                <w:b/>
                <w:bCs/>
              </w:rPr>
            </w:pPr>
            <w:r w:rsidRPr="000E6CD0">
              <w:rPr>
                <w:rFonts w:ascii="Times New Roman" w:hAnsi="Times New Roman" w:cs="Times New Roman"/>
                <w:b/>
                <w:bCs/>
              </w:rPr>
              <w:t>Q4 : Imaginez que vous êtes autorisé à concevoir un programme contre le VIH et TB et allouer des ressources. Dans le cadre des innovations, quelles seront vos 5 meilleures priorités pour les 3 prochaines années ?</w:t>
            </w:r>
          </w:p>
        </w:tc>
      </w:tr>
      <w:tr w:rsidR="00D22271" w:rsidRPr="008B605B" w14:paraId="4F5E5ED3" w14:textId="77777777" w:rsidTr="00084E5B">
        <w:tc>
          <w:tcPr>
            <w:tcW w:w="425" w:type="dxa"/>
          </w:tcPr>
          <w:p w14:paraId="1CE0F97D" w14:textId="77777777" w:rsidR="00D22271" w:rsidRDefault="00D22271" w:rsidP="006F2D62">
            <w:pPr>
              <w:rPr>
                <w:rFonts w:ascii="Times New Roman" w:hAnsi="Times New Roman" w:cs="Times New Roman"/>
                <w:sz w:val="24"/>
                <w:szCs w:val="24"/>
              </w:rPr>
            </w:pPr>
          </w:p>
        </w:tc>
        <w:tc>
          <w:tcPr>
            <w:tcW w:w="2977" w:type="dxa"/>
            <w:vMerge/>
          </w:tcPr>
          <w:p w14:paraId="7DCFEE39" w14:textId="77777777" w:rsidR="00D22271" w:rsidRDefault="00D22271" w:rsidP="006F2D62">
            <w:pPr>
              <w:rPr>
                <w:rFonts w:ascii="Times New Roman" w:hAnsi="Times New Roman" w:cs="Times New Roman"/>
                <w:sz w:val="24"/>
                <w:szCs w:val="24"/>
              </w:rPr>
            </w:pPr>
          </w:p>
        </w:tc>
        <w:tc>
          <w:tcPr>
            <w:tcW w:w="2556" w:type="dxa"/>
          </w:tcPr>
          <w:p w14:paraId="2CF2FB4B"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Manque d’information et de sensibilisation à certains niveaux des HFU ;</w:t>
            </w:r>
          </w:p>
          <w:p w14:paraId="009F2605"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Infidélité et ignorance du port du préservatif,</w:t>
            </w:r>
          </w:p>
          <w:p w14:paraId="74824303"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Polygamie et multi partenariat ;</w:t>
            </w:r>
          </w:p>
          <w:p w14:paraId="4451C8F2"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La toxicomanie de certains agents ;</w:t>
            </w:r>
          </w:p>
          <w:p w14:paraId="1096BEDD"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Les rapports sexuels non protégés ;</w:t>
            </w:r>
          </w:p>
          <w:p w14:paraId="0224DAB0"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migration régulière des HFU ;</w:t>
            </w:r>
          </w:p>
          <w:p w14:paraId="5AE64077" w14:textId="77777777" w:rsidR="00D22271" w:rsidRDefault="00D22271" w:rsidP="006F2D62">
            <w:pPr>
              <w:rPr>
                <w:rFonts w:ascii="Times New Roman" w:hAnsi="Times New Roman" w:cs="Times New Roman"/>
                <w:sz w:val="24"/>
                <w:szCs w:val="24"/>
              </w:rPr>
            </w:pPr>
          </w:p>
          <w:p w14:paraId="4E440DB8" w14:textId="77777777" w:rsidR="00D22271" w:rsidRPr="008B605B" w:rsidRDefault="00D22271" w:rsidP="006F2D62">
            <w:pPr>
              <w:rPr>
                <w:rFonts w:ascii="Times New Roman" w:hAnsi="Times New Roman" w:cs="Times New Roman"/>
                <w:sz w:val="24"/>
                <w:szCs w:val="24"/>
              </w:rPr>
            </w:pPr>
          </w:p>
        </w:tc>
        <w:tc>
          <w:tcPr>
            <w:tcW w:w="3008" w:type="dxa"/>
          </w:tcPr>
          <w:p w14:paraId="23CF1952"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Peur de la stigmatisation ;</w:t>
            </w:r>
          </w:p>
          <w:p w14:paraId="5B0B3195"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Refus de faire le dépistage du VIH ;</w:t>
            </w:r>
          </w:p>
          <w:p w14:paraId="577A1651"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Manque de confidentialité de certains agents de santé et des chefs hiérarchiques ;</w:t>
            </w:r>
          </w:p>
          <w:p w14:paraId="01B6FE91"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 xml:space="preserve">Non disponibilité de certains produits de dépistage et </w:t>
            </w:r>
            <w:r>
              <w:rPr>
                <w:rFonts w:ascii="Times New Roman" w:hAnsi="Times New Roman" w:cs="Times New Roman"/>
                <w:sz w:val="24"/>
                <w:szCs w:val="24"/>
              </w:rPr>
              <w:lastRenderedPageBreak/>
              <w:t>traitement ;</w:t>
            </w:r>
          </w:p>
          <w:p w14:paraId="6450ABAF"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Faible nombre de centres de dépistages et de traitement appropriés pour les HFU ;</w:t>
            </w:r>
          </w:p>
          <w:p w14:paraId="05D73C76"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pauvreté des HFU ;</w:t>
            </w:r>
          </w:p>
          <w:p w14:paraId="2D3723DB"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réticence de  certains HFU à se faire dépister ;</w:t>
            </w:r>
          </w:p>
          <w:p w14:paraId="376749BF"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L’insuffisance d’équipement et de formation du personnel médical de l’armée et des centres de soins ;</w:t>
            </w:r>
          </w:p>
          <w:p w14:paraId="1084FF47" w14:textId="77777777" w:rsidR="00D22271" w:rsidRDefault="00D22271" w:rsidP="006F2D62">
            <w:pPr>
              <w:rPr>
                <w:rFonts w:ascii="Times New Roman" w:hAnsi="Times New Roman" w:cs="Times New Roman"/>
                <w:sz w:val="24"/>
                <w:szCs w:val="24"/>
              </w:rPr>
            </w:pPr>
          </w:p>
          <w:p w14:paraId="594206EE" w14:textId="77777777" w:rsidR="00D22271" w:rsidRPr="008B605B" w:rsidRDefault="00D22271" w:rsidP="006F2D62">
            <w:pPr>
              <w:rPr>
                <w:rFonts w:ascii="Times New Roman" w:hAnsi="Times New Roman" w:cs="Times New Roman"/>
                <w:sz w:val="24"/>
                <w:szCs w:val="24"/>
              </w:rPr>
            </w:pPr>
            <w:r>
              <w:rPr>
                <w:rFonts w:ascii="Times New Roman" w:hAnsi="Times New Roman" w:cs="Times New Roman"/>
                <w:sz w:val="24"/>
                <w:szCs w:val="24"/>
              </w:rPr>
              <w:t xml:space="preserve">   </w:t>
            </w:r>
          </w:p>
        </w:tc>
        <w:tc>
          <w:tcPr>
            <w:tcW w:w="3174" w:type="dxa"/>
          </w:tcPr>
          <w:p w14:paraId="5510C4E2"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L’augmentation du nombre de Pairs éducateurs Educatrices ;</w:t>
            </w:r>
          </w:p>
          <w:p w14:paraId="7F5DE591"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L’extension de  la sensibilisation dans les autres garnisons et unités des HFU ;</w:t>
            </w:r>
          </w:p>
          <w:p w14:paraId="503CF937"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L’équipement des centres de dépistage et de prise en charge ;</w:t>
            </w:r>
          </w:p>
          <w:p w14:paraId="4E319177"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La promotion du dépistage avec l’autotest dans les garnisons militaires ;</w:t>
            </w:r>
          </w:p>
          <w:p w14:paraId="5EA65DF1"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formation du personnel ;</w:t>
            </w:r>
          </w:p>
          <w:p w14:paraId="2F6ECCFB"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L’accroissement de la sortie des UMM dans les sites des HFU y compris les corps paramilitaires et la garde forestière.</w:t>
            </w:r>
          </w:p>
          <w:p w14:paraId="48BA7846" w14:textId="77777777" w:rsidR="00D22271" w:rsidRDefault="00D22271" w:rsidP="006F2D62">
            <w:pPr>
              <w:rPr>
                <w:rFonts w:ascii="Times New Roman" w:hAnsi="Times New Roman" w:cs="Times New Roman"/>
                <w:sz w:val="24"/>
                <w:szCs w:val="24"/>
              </w:rPr>
            </w:pPr>
          </w:p>
          <w:p w14:paraId="34A4ED06" w14:textId="77777777" w:rsidR="00D22271" w:rsidRDefault="00D22271" w:rsidP="006F2D62">
            <w:pPr>
              <w:rPr>
                <w:rFonts w:ascii="Times New Roman" w:hAnsi="Times New Roman" w:cs="Times New Roman"/>
                <w:sz w:val="24"/>
                <w:szCs w:val="24"/>
              </w:rPr>
            </w:pPr>
          </w:p>
          <w:p w14:paraId="3625BF9E" w14:textId="77777777" w:rsidR="00D22271" w:rsidRPr="008B605B" w:rsidRDefault="00D22271" w:rsidP="006F2D62">
            <w:pPr>
              <w:rPr>
                <w:rFonts w:ascii="Times New Roman" w:hAnsi="Times New Roman" w:cs="Times New Roman"/>
                <w:sz w:val="24"/>
                <w:szCs w:val="24"/>
              </w:rPr>
            </w:pPr>
          </w:p>
        </w:tc>
        <w:tc>
          <w:tcPr>
            <w:tcW w:w="3169" w:type="dxa"/>
          </w:tcPr>
          <w:p w14:paraId="6134F254"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La motivation des pairs éducateurs par des outils et des primes consistants ;</w:t>
            </w:r>
          </w:p>
          <w:p w14:paraId="474169DD"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mise à disposition des HFU éloignés du pays des UMM ;</w:t>
            </w:r>
          </w:p>
          <w:p w14:paraId="33872BF6"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Créer des CSA suffisants pour les HFU ;</w:t>
            </w:r>
          </w:p>
          <w:p w14:paraId="63AE4CB0"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lastRenderedPageBreak/>
              <w:t xml:space="preserve">Le renforcement du suivi évaluation des interventions sur le terrain ; </w:t>
            </w:r>
          </w:p>
          <w:p w14:paraId="30C0F15A"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Exiger des examens médicaux comme le test de dépistage avent tout recrutement de nouvelles personnes ;</w:t>
            </w:r>
          </w:p>
          <w:p w14:paraId="74F7D55F"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notification des cas et leur prise en charge effective dans la confidentialité ;</w:t>
            </w:r>
          </w:p>
          <w:p w14:paraId="62C188E2" w14:textId="77777777" w:rsidR="00D22271" w:rsidRDefault="00D22271" w:rsidP="006F2D62">
            <w:pPr>
              <w:rPr>
                <w:rFonts w:ascii="Times New Roman" w:hAnsi="Times New Roman" w:cs="Times New Roman"/>
                <w:sz w:val="24"/>
                <w:szCs w:val="24"/>
              </w:rPr>
            </w:pPr>
            <w:r>
              <w:rPr>
                <w:rFonts w:ascii="Times New Roman" w:hAnsi="Times New Roman" w:cs="Times New Roman"/>
                <w:sz w:val="24"/>
                <w:szCs w:val="24"/>
              </w:rPr>
              <w:t>La formation des PE dans les instances décisionnelles des de l’armée ;</w:t>
            </w:r>
          </w:p>
          <w:p w14:paraId="35AD2B2E" w14:textId="77777777" w:rsidR="00D22271" w:rsidRPr="008B605B" w:rsidRDefault="00D22271" w:rsidP="006F2D62">
            <w:pPr>
              <w:rPr>
                <w:rFonts w:ascii="Times New Roman" w:hAnsi="Times New Roman" w:cs="Times New Roman"/>
                <w:sz w:val="24"/>
                <w:szCs w:val="24"/>
              </w:rPr>
            </w:pPr>
            <w:r>
              <w:rPr>
                <w:rFonts w:ascii="Times New Roman" w:hAnsi="Times New Roman" w:cs="Times New Roman"/>
                <w:sz w:val="24"/>
                <w:szCs w:val="24"/>
              </w:rPr>
              <w:t>La mise en place des antennes lutte contre le VIH dans le  milieu des HFU.</w:t>
            </w:r>
          </w:p>
        </w:tc>
      </w:tr>
      <w:tr w:rsidR="004737C5" w:rsidRPr="008B605B" w14:paraId="60588767" w14:textId="77777777" w:rsidTr="008B4EB1">
        <w:trPr>
          <w:trHeight w:val="817"/>
        </w:trPr>
        <w:tc>
          <w:tcPr>
            <w:tcW w:w="425" w:type="dxa"/>
          </w:tcPr>
          <w:p w14:paraId="726899B1" w14:textId="77777777" w:rsidR="004737C5" w:rsidRDefault="004737C5" w:rsidP="006F2D62">
            <w:pPr>
              <w:rPr>
                <w:rFonts w:ascii="Times New Roman" w:hAnsi="Times New Roman" w:cs="Times New Roman"/>
                <w:sz w:val="24"/>
                <w:szCs w:val="24"/>
              </w:rPr>
            </w:pPr>
          </w:p>
        </w:tc>
        <w:tc>
          <w:tcPr>
            <w:tcW w:w="2977" w:type="dxa"/>
          </w:tcPr>
          <w:p w14:paraId="31DD21B9" w14:textId="77777777" w:rsidR="004737C5" w:rsidRDefault="004737C5" w:rsidP="006B3FC0">
            <w:pPr>
              <w:rPr>
                <w:rFonts w:ascii="Times New Roman" w:hAnsi="Times New Roman" w:cs="Times New Roman"/>
                <w:sz w:val="24"/>
                <w:szCs w:val="24"/>
              </w:rPr>
            </w:pPr>
            <w:r>
              <w:rPr>
                <w:rFonts w:ascii="Times New Roman" w:hAnsi="Times New Roman" w:cs="Times New Roman"/>
                <w:sz w:val="24"/>
                <w:szCs w:val="24"/>
              </w:rPr>
              <w:t>PRISONNIERS</w:t>
            </w:r>
            <w:r w:rsidR="00DB3FDD">
              <w:rPr>
                <w:rFonts w:ascii="Times New Roman" w:hAnsi="Times New Roman" w:cs="Times New Roman"/>
                <w:sz w:val="24"/>
                <w:szCs w:val="24"/>
              </w:rPr>
              <w:t>, Agen</w:t>
            </w:r>
            <w:r w:rsidR="006B3FC0">
              <w:rPr>
                <w:rFonts w:ascii="Times New Roman" w:hAnsi="Times New Roman" w:cs="Times New Roman"/>
                <w:sz w:val="24"/>
                <w:szCs w:val="24"/>
              </w:rPr>
              <w:t xml:space="preserve">ts de santé du Dispensaire MC Personnel </w:t>
            </w:r>
            <w:r w:rsidR="008B4EB1" w:rsidRPr="008B605B">
              <w:rPr>
                <w:rFonts w:ascii="Times New Roman" w:hAnsi="Times New Roman" w:cs="Times New Roman"/>
                <w:sz w:val="24"/>
                <w:szCs w:val="24"/>
              </w:rPr>
              <w:t>pénitenci</w:t>
            </w:r>
            <w:r w:rsidR="008B4EB1">
              <w:rPr>
                <w:rFonts w:ascii="Times New Roman" w:hAnsi="Times New Roman" w:cs="Times New Roman"/>
                <w:sz w:val="24"/>
                <w:szCs w:val="24"/>
              </w:rPr>
              <w:t>er</w:t>
            </w:r>
          </w:p>
        </w:tc>
        <w:tc>
          <w:tcPr>
            <w:tcW w:w="2556" w:type="dxa"/>
          </w:tcPr>
          <w:p w14:paraId="0B638AF4" w14:textId="77777777" w:rsidR="004737C5" w:rsidRPr="008B605B" w:rsidRDefault="004737C5" w:rsidP="006F2D62">
            <w:pPr>
              <w:rPr>
                <w:rFonts w:ascii="Times New Roman" w:hAnsi="Times New Roman" w:cs="Times New Roman"/>
                <w:sz w:val="24"/>
                <w:szCs w:val="24"/>
              </w:rPr>
            </w:pPr>
          </w:p>
        </w:tc>
        <w:tc>
          <w:tcPr>
            <w:tcW w:w="3008" w:type="dxa"/>
          </w:tcPr>
          <w:p w14:paraId="04D676D4" w14:textId="77777777" w:rsidR="004737C5" w:rsidRPr="008B605B" w:rsidRDefault="004737C5" w:rsidP="006F2D62">
            <w:pPr>
              <w:rPr>
                <w:rFonts w:ascii="Times New Roman" w:hAnsi="Times New Roman" w:cs="Times New Roman"/>
                <w:sz w:val="24"/>
                <w:szCs w:val="24"/>
              </w:rPr>
            </w:pPr>
          </w:p>
        </w:tc>
        <w:tc>
          <w:tcPr>
            <w:tcW w:w="3174" w:type="dxa"/>
          </w:tcPr>
          <w:p w14:paraId="329961BB" w14:textId="77777777" w:rsidR="004737C5" w:rsidRPr="008B605B" w:rsidRDefault="004737C5" w:rsidP="006F2D62">
            <w:pPr>
              <w:rPr>
                <w:rFonts w:ascii="Times New Roman" w:hAnsi="Times New Roman" w:cs="Times New Roman"/>
                <w:sz w:val="24"/>
                <w:szCs w:val="24"/>
              </w:rPr>
            </w:pPr>
          </w:p>
        </w:tc>
        <w:tc>
          <w:tcPr>
            <w:tcW w:w="3169" w:type="dxa"/>
          </w:tcPr>
          <w:p w14:paraId="41471E0C" w14:textId="77777777" w:rsidR="004737C5" w:rsidRPr="008B605B" w:rsidRDefault="004737C5" w:rsidP="006F2D62">
            <w:pPr>
              <w:rPr>
                <w:rFonts w:ascii="Times New Roman" w:hAnsi="Times New Roman" w:cs="Times New Roman"/>
                <w:sz w:val="24"/>
                <w:szCs w:val="24"/>
              </w:rPr>
            </w:pPr>
          </w:p>
        </w:tc>
      </w:tr>
      <w:tr w:rsidR="008B4EB1" w:rsidRPr="008B605B" w14:paraId="1E7F4561" w14:textId="77777777" w:rsidTr="00084E5B">
        <w:tc>
          <w:tcPr>
            <w:tcW w:w="425" w:type="dxa"/>
          </w:tcPr>
          <w:p w14:paraId="3F4F5A7A" w14:textId="77777777" w:rsidR="008B4EB1" w:rsidRDefault="008B4EB1" w:rsidP="006F2D62">
            <w:pPr>
              <w:rPr>
                <w:rFonts w:ascii="Times New Roman" w:hAnsi="Times New Roman" w:cs="Times New Roman"/>
                <w:sz w:val="24"/>
                <w:szCs w:val="24"/>
              </w:rPr>
            </w:pPr>
          </w:p>
        </w:tc>
        <w:tc>
          <w:tcPr>
            <w:tcW w:w="2977" w:type="dxa"/>
          </w:tcPr>
          <w:p w14:paraId="624ECEEA" w14:textId="77777777" w:rsidR="008B4EB1" w:rsidRDefault="008B4EB1" w:rsidP="006B3FC0">
            <w:pPr>
              <w:rPr>
                <w:rFonts w:ascii="Times New Roman" w:hAnsi="Times New Roman" w:cs="Times New Roman"/>
                <w:sz w:val="24"/>
                <w:szCs w:val="24"/>
              </w:rPr>
            </w:pPr>
            <w:r>
              <w:rPr>
                <w:rFonts w:ascii="Times New Roman" w:hAnsi="Times New Roman" w:cs="Times New Roman"/>
                <w:sz w:val="24"/>
                <w:szCs w:val="24"/>
              </w:rPr>
              <w:t>Couloir Femmes</w:t>
            </w:r>
          </w:p>
        </w:tc>
        <w:tc>
          <w:tcPr>
            <w:tcW w:w="2556" w:type="dxa"/>
          </w:tcPr>
          <w:p w14:paraId="0464C3A0"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L’infidélité ;</w:t>
            </w:r>
          </w:p>
          <w:p w14:paraId="28B171B8"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Les rapports sexuels non protégés ;</w:t>
            </w:r>
          </w:p>
          <w:p w14:paraId="3A647A35"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L’usage des objets souillés ;</w:t>
            </w:r>
          </w:p>
          <w:p w14:paraId="3BB11F57" w14:textId="77777777" w:rsidR="008B4EB1" w:rsidRDefault="008B4EB1" w:rsidP="006F2D62">
            <w:pPr>
              <w:rPr>
                <w:rFonts w:ascii="Times New Roman" w:hAnsi="Times New Roman" w:cs="Times New Roman"/>
                <w:sz w:val="24"/>
                <w:szCs w:val="24"/>
              </w:rPr>
            </w:pPr>
          </w:p>
          <w:p w14:paraId="150C2F84" w14:textId="77777777" w:rsidR="008B4EB1" w:rsidRPr="008B605B" w:rsidRDefault="008B4EB1" w:rsidP="006F2D62">
            <w:pPr>
              <w:rPr>
                <w:rFonts w:ascii="Times New Roman" w:hAnsi="Times New Roman" w:cs="Times New Roman"/>
                <w:sz w:val="24"/>
                <w:szCs w:val="24"/>
              </w:rPr>
            </w:pPr>
            <w:r>
              <w:rPr>
                <w:rFonts w:ascii="Times New Roman" w:hAnsi="Times New Roman" w:cs="Times New Roman"/>
                <w:sz w:val="24"/>
                <w:szCs w:val="24"/>
              </w:rPr>
              <w:t> </w:t>
            </w:r>
          </w:p>
        </w:tc>
        <w:tc>
          <w:tcPr>
            <w:tcW w:w="3008" w:type="dxa"/>
          </w:tcPr>
          <w:p w14:paraId="0F878571"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Faible sensibilisation des prisonnières ;</w:t>
            </w:r>
          </w:p>
          <w:p w14:paraId="5D16F327"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Manque de préservatifs ;</w:t>
            </w:r>
          </w:p>
          <w:p w14:paraId="547AF45C"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Non accès aux services de soins ;</w:t>
            </w:r>
          </w:p>
          <w:p w14:paraId="0BFD5B6C" w14:textId="77777777" w:rsidR="008B4EB1" w:rsidRPr="008B605B" w:rsidRDefault="008B4EB1" w:rsidP="006F2D62">
            <w:pPr>
              <w:rPr>
                <w:rFonts w:ascii="Times New Roman" w:hAnsi="Times New Roman" w:cs="Times New Roman"/>
                <w:sz w:val="24"/>
                <w:szCs w:val="24"/>
              </w:rPr>
            </w:pPr>
          </w:p>
        </w:tc>
        <w:tc>
          <w:tcPr>
            <w:tcW w:w="3174" w:type="dxa"/>
          </w:tcPr>
          <w:p w14:paraId="11A8E43A"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La sensibilisation des femmes dans les prisons ;</w:t>
            </w:r>
          </w:p>
          <w:p w14:paraId="17483C12"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La formation des pairs éducatrices femmes en grand nombre ;</w:t>
            </w:r>
          </w:p>
          <w:p w14:paraId="49353E74"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La formation des agents de santé ;</w:t>
            </w:r>
          </w:p>
          <w:p w14:paraId="1AA9BFA9" w14:textId="77777777" w:rsidR="008B4EB1" w:rsidRPr="008B605B" w:rsidRDefault="008B4EB1" w:rsidP="006F2D62">
            <w:pPr>
              <w:rPr>
                <w:rFonts w:ascii="Times New Roman" w:hAnsi="Times New Roman" w:cs="Times New Roman"/>
                <w:sz w:val="24"/>
                <w:szCs w:val="24"/>
              </w:rPr>
            </w:pPr>
            <w:r>
              <w:rPr>
                <w:rFonts w:ascii="Times New Roman" w:hAnsi="Times New Roman" w:cs="Times New Roman"/>
                <w:sz w:val="24"/>
                <w:szCs w:val="24"/>
              </w:rPr>
              <w:t>La construction des centres de traitements et leur équipement.</w:t>
            </w:r>
          </w:p>
        </w:tc>
        <w:tc>
          <w:tcPr>
            <w:tcW w:w="3169" w:type="dxa"/>
          </w:tcPr>
          <w:p w14:paraId="7D2A6FDC"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La sensibilisation des femmes sur le dépistage du VIH ;</w:t>
            </w:r>
          </w:p>
          <w:p w14:paraId="60125756" w14:textId="77777777" w:rsidR="008B4EB1" w:rsidRDefault="008B4EB1" w:rsidP="006F2D62">
            <w:pPr>
              <w:rPr>
                <w:rFonts w:ascii="Times New Roman" w:hAnsi="Times New Roman" w:cs="Times New Roman"/>
                <w:sz w:val="24"/>
                <w:szCs w:val="24"/>
              </w:rPr>
            </w:pPr>
            <w:r>
              <w:rPr>
                <w:rFonts w:ascii="Times New Roman" w:hAnsi="Times New Roman" w:cs="Times New Roman"/>
                <w:sz w:val="24"/>
                <w:szCs w:val="24"/>
              </w:rPr>
              <w:t>La poursuite des causeries éducatives dans notre couloire ;</w:t>
            </w:r>
          </w:p>
          <w:p w14:paraId="3AAD675E" w14:textId="77777777" w:rsidR="008B4EB1" w:rsidRDefault="006E69B9" w:rsidP="006F2D62">
            <w:pPr>
              <w:rPr>
                <w:rFonts w:ascii="Times New Roman" w:hAnsi="Times New Roman" w:cs="Times New Roman"/>
                <w:sz w:val="24"/>
                <w:szCs w:val="24"/>
              </w:rPr>
            </w:pPr>
            <w:r>
              <w:rPr>
                <w:rFonts w:ascii="Times New Roman" w:hAnsi="Times New Roman" w:cs="Times New Roman"/>
                <w:sz w:val="24"/>
                <w:szCs w:val="24"/>
              </w:rPr>
              <w:t>La mise à disposition des Kits de sensibilisation ;</w:t>
            </w:r>
          </w:p>
          <w:p w14:paraId="296354EC" w14:textId="77777777" w:rsidR="006E69B9" w:rsidRDefault="006E69B9" w:rsidP="006F2D62">
            <w:pPr>
              <w:rPr>
                <w:rFonts w:ascii="Times New Roman" w:hAnsi="Times New Roman" w:cs="Times New Roman"/>
                <w:sz w:val="24"/>
                <w:szCs w:val="24"/>
              </w:rPr>
            </w:pPr>
            <w:r>
              <w:rPr>
                <w:rFonts w:ascii="Times New Roman" w:hAnsi="Times New Roman" w:cs="Times New Roman"/>
                <w:sz w:val="24"/>
                <w:szCs w:val="24"/>
              </w:rPr>
              <w:t>La prise en charge des personnes malades.</w:t>
            </w:r>
          </w:p>
          <w:p w14:paraId="62BD980E" w14:textId="77777777" w:rsidR="008B4EB1" w:rsidRPr="008B605B" w:rsidRDefault="008B4EB1" w:rsidP="006F2D62">
            <w:pPr>
              <w:rPr>
                <w:rFonts w:ascii="Times New Roman" w:hAnsi="Times New Roman" w:cs="Times New Roman"/>
                <w:sz w:val="24"/>
                <w:szCs w:val="24"/>
              </w:rPr>
            </w:pPr>
          </w:p>
        </w:tc>
      </w:tr>
      <w:tr w:rsidR="006E69B9" w:rsidRPr="008B605B" w14:paraId="58BA2A6D" w14:textId="77777777" w:rsidTr="00DD04E8">
        <w:tc>
          <w:tcPr>
            <w:tcW w:w="425" w:type="dxa"/>
          </w:tcPr>
          <w:p w14:paraId="13954A1F" w14:textId="77777777" w:rsidR="006E69B9" w:rsidRDefault="006E69B9" w:rsidP="00DD04E8">
            <w:pPr>
              <w:rPr>
                <w:rFonts w:ascii="Times New Roman" w:hAnsi="Times New Roman" w:cs="Times New Roman"/>
                <w:sz w:val="24"/>
                <w:szCs w:val="24"/>
              </w:rPr>
            </w:pPr>
          </w:p>
        </w:tc>
        <w:tc>
          <w:tcPr>
            <w:tcW w:w="2977" w:type="dxa"/>
          </w:tcPr>
          <w:p w14:paraId="61493D5C" w14:textId="77777777" w:rsidR="006E69B9" w:rsidRPr="008B605B" w:rsidRDefault="006E69B9" w:rsidP="006E69B9">
            <w:pPr>
              <w:rPr>
                <w:rFonts w:ascii="Times New Roman" w:hAnsi="Times New Roman" w:cs="Times New Roman"/>
                <w:sz w:val="24"/>
                <w:szCs w:val="24"/>
              </w:rPr>
            </w:pPr>
            <w:r>
              <w:rPr>
                <w:rFonts w:ascii="Times New Roman" w:hAnsi="Times New Roman" w:cs="Times New Roman"/>
                <w:sz w:val="24"/>
                <w:szCs w:val="24"/>
              </w:rPr>
              <w:t xml:space="preserve">Couloir des Jeunes </w:t>
            </w:r>
          </w:p>
        </w:tc>
        <w:tc>
          <w:tcPr>
            <w:tcW w:w="2556" w:type="dxa"/>
          </w:tcPr>
          <w:p w14:paraId="51C3D1CE"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Manque d’information sur la prévention du VIH ;</w:t>
            </w:r>
          </w:p>
          <w:p w14:paraId="6054AE71"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Utilisation des mêmes instruments souillés ;</w:t>
            </w:r>
          </w:p>
          <w:p w14:paraId="2BB50064"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Ignorance des jeunes ;</w:t>
            </w:r>
          </w:p>
          <w:p w14:paraId="59DCBFEA" w14:textId="77777777" w:rsidR="006E69B9" w:rsidRPr="008B605B" w:rsidRDefault="006E69B9" w:rsidP="00DD04E8">
            <w:pPr>
              <w:rPr>
                <w:rFonts w:ascii="Times New Roman" w:hAnsi="Times New Roman" w:cs="Times New Roman"/>
                <w:sz w:val="24"/>
                <w:szCs w:val="24"/>
              </w:rPr>
            </w:pPr>
            <w:r>
              <w:rPr>
                <w:rFonts w:ascii="Times New Roman" w:hAnsi="Times New Roman" w:cs="Times New Roman"/>
                <w:sz w:val="24"/>
                <w:szCs w:val="24"/>
              </w:rPr>
              <w:t>Négligence.</w:t>
            </w:r>
          </w:p>
        </w:tc>
        <w:tc>
          <w:tcPr>
            <w:tcW w:w="3008" w:type="dxa"/>
          </w:tcPr>
          <w:p w14:paraId="04BB47B5"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Privation de nos libertés ;</w:t>
            </w:r>
          </w:p>
          <w:p w14:paraId="1FBA9A1C"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La stigmatisation des prisonniers ;</w:t>
            </w:r>
          </w:p>
          <w:p w14:paraId="54B6F638" w14:textId="77777777" w:rsidR="006E69B9" w:rsidRPr="008B605B"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Rejet des prisonniers par la population.</w:t>
            </w:r>
          </w:p>
        </w:tc>
        <w:tc>
          <w:tcPr>
            <w:tcW w:w="3174" w:type="dxa"/>
          </w:tcPr>
          <w:p w14:paraId="0A109837"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La sensibilisation sur la prévention par nos camarades formés ;</w:t>
            </w:r>
          </w:p>
          <w:p w14:paraId="39AC2F9A"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La motivation des pairs éducateurs ;</w:t>
            </w:r>
          </w:p>
          <w:p w14:paraId="1DAAF493"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Le dépistage des jeunes ;</w:t>
            </w:r>
          </w:p>
          <w:p w14:paraId="427565C6" w14:textId="77777777" w:rsidR="006E69B9" w:rsidRPr="008B605B" w:rsidRDefault="006E69B9" w:rsidP="00DD04E8">
            <w:pPr>
              <w:rPr>
                <w:rFonts w:ascii="Times New Roman" w:hAnsi="Times New Roman" w:cs="Times New Roman"/>
                <w:sz w:val="24"/>
                <w:szCs w:val="24"/>
              </w:rPr>
            </w:pPr>
            <w:r>
              <w:rPr>
                <w:rFonts w:ascii="Times New Roman" w:hAnsi="Times New Roman" w:cs="Times New Roman"/>
                <w:sz w:val="24"/>
                <w:szCs w:val="24"/>
              </w:rPr>
              <w:t xml:space="preserve">Le traitement des malades </w:t>
            </w:r>
          </w:p>
        </w:tc>
        <w:tc>
          <w:tcPr>
            <w:tcW w:w="3169" w:type="dxa"/>
          </w:tcPr>
          <w:p w14:paraId="2CCE2383"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 xml:space="preserve">Le dépistage dans le dispensaire de la maison central ; </w:t>
            </w:r>
          </w:p>
          <w:p w14:paraId="7B353679"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lastRenderedPageBreak/>
              <w:t>Le traitement des malades ;</w:t>
            </w:r>
          </w:p>
          <w:p w14:paraId="4377B0A6"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L’abstinence dans les couloirs ;</w:t>
            </w:r>
          </w:p>
          <w:p w14:paraId="61C0B156" w14:textId="77777777" w:rsidR="006E69B9" w:rsidRDefault="006E69B9" w:rsidP="00DD04E8">
            <w:pPr>
              <w:rPr>
                <w:rFonts w:ascii="Times New Roman" w:hAnsi="Times New Roman" w:cs="Times New Roman"/>
                <w:sz w:val="24"/>
                <w:szCs w:val="24"/>
              </w:rPr>
            </w:pPr>
            <w:r>
              <w:rPr>
                <w:rFonts w:ascii="Times New Roman" w:hAnsi="Times New Roman" w:cs="Times New Roman"/>
                <w:sz w:val="24"/>
                <w:szCs w:val="24"/>
              </w:rPr>
              <w:t>La livraison des résultats ;</w:t>
            </w:r>
          </w:p>
          <w:p w14:paraId="386012B3" w14:textId="77777777" w:rsidR="006E69B9" w:rsidRPr="008B605B" w:rsidRDefault="006E69B9" w:rsidP="00DD04E8">
            <w:pPr>
              <w:rPr>
                <w:rFonts w:ascii="Times New Roman" w:hAnsi="Times New Roman" w:cs="Times New Roman"/>
                <w:sz w:val="24"/>
                <w:szCs w:val="24"/>
              </w:rPr>
            </w:pPr>
            <w:r>
              <w:rPr>
                <w:rFonts w:ascii="Times New Roman" w:hAnsi="Times New Roman" w:cs="Times New Roman"/>
                <w:sz w:val="24"/>
                <w:szCs w:val="24"/>
              </w:rPr>
              <w:t>La libération des malades</w:t>
            </w:r>
          </w:p>
        </w:tc>
      </w:tr>
      <w:tr w:rsidR="003131D3" w:rsidRPr="008B605B" w14:paraId="15860928" w14:textId="77777777" w:rsidTr="00DD04E8">
        <w:tc>
          <w:tcPr>
            <w:tcW w:w="425" w:type="dxa"/>
          </w:tcPr>
          <w:p w14:paraId="78FA89C9" w14:textId="77777777" w:rsidR="003131D3" w:rsidRDefault="003131D3" w:rsidP="00DD04E8">
            <w:pPr>
              <w:rPr>
                <w:rFonts w:ascii="Times New Roman" w:hAnsi="Times New Roman" w:cs="Times New Roman"/>
                <w:sz w:val="24"/>
                <w:szCs w:val="24"/>
              </w:rPr>
            </w:pPr>
          </w:p>
        </w:tc>
        <w:tc>
          <w:tcPr>
            <w:tcW w:w="2977" w:type="dxa"/>
          </w:tcPr>
          <w:p w14:paraId="3E84DD54"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Couloir des Hommes</w:t>
            </w:r>
          </w:p>
        </w:tc>
        <w:tc>
          <w:tcPr>
            <w:tcW w:w="2556" w:type="dxa"/>
          </w:tcPr>
          <w:p w14:paraId="0A2BBC5B"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Ignorance ;</w:t>
            </w:r>
          </w:p>
          <w:p w14:paraId="4AE5A48F"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Manque d’instruction ;</w:t>
            </w:r>
          </w:p>
          <w:p w14:paraId="66E6CFF3"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Négligence ;</w:t>
            </w:r>
          </w:p>
          <w:p w14:paraId="3FC47A7D"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 xml:space="preserve">Pauvreté  </w:t>
            </w:r>
          </w:p>
        </w:tc>
        <w:tc>
          <w:tcPr>
            <w:tcW w:w="3008" w:type="dxa"/>
          </w:tcPr>
          <w:p w14:paraId="6F9BE5BF"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Refus de comprendre la réalité ;</w:t>
            </w:r>
          </w:p>
          <w:p w14:paraId="4AC9D682"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Polygamie dans certains ménages ;</w:t>
            </w:r>
          </w:p>
          <w:p w14:paraId="3C371876"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Non-respect des règles données par nos pairs.</w:t>
            </w:r>
          </w:p>
        </w:tc>
        <w:tc>
          <w:tcPr>
            <w:tcW w:w="3174" w:type="dxa"/>
          </w:tcPr>
          <w:p w14:paraId="28B23B8A"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La poursuite de la sensibilisation dans le couloir des hommes ;</w:t>
            </w:r>
          </w:p>
          <w:p w14:paraId="58A2DA59"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La formation de beaucoup de pairs éducateurs ;</w:t>
            </w:r>
          </w:p>
          <w:p w14:paraId="7A9F7187"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Le dépistage des gens avant leur entrée en prison ;</w:t>
            </w:r>
          </w:p>
          <w:p w14:paraId="51D34925"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La séparation des malades aux autres ;</w:t>
            </w:r>
          </w:p>
        </w:tc>
        <w:tc>
          <w:tcPr>
            <w:tcW w:w="3169" w:type="dxa"/>
          </w:tcPr>
          <w:p w14:paraId="31A9E915"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La sensibilisation des prisonniers ;</w:t>
            </w:r>
          </w:p>
          <w:p w14:paraId="5E5F9FE5"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Le dépistage systématique des prisonniers à l’intérieur de la prison.</w:t>
            </w:r>
          </w:p>
        </w:tc>
      </w:tr>
      <w:tr w:rsidR="003131D3" w:rsidRPr="008B605B" w14:paraId="20916E94" w14:textId="77777777" w:rsidTr="00DD04E8">
        <w:tc>
          <w:tcPr>
            <w:tcW w:w="425" w:type="dxa"/>
          </w:tcPr>
          <w:p w14:paraId="521A0BC3" w14:textId="77777777" w:rsidR="003131D3" w:rsidRDefault="003131D3" w:rsidP="00DD04E8">
            <w:pPr>
              <w:rPr>
                <w:rFonts w:ascii="Times New Roman" w:hAnsi="Times New Roman" w:cs="Times New Roman"/>
                <w:sz w:val="24"/>
                <w:szCs w:val="24"/>
              </w:rPr>
            </w:pPr>
          </w:p>
        </w:tc>
        <w:tc>
          <w:tcPr>
            <w:tcW w:w="2977" w:type="dxa"/>
          </w:tcPr>
          <w:p w14:paraId="4C421593" w14:textId="77777777" w:rsidR="003131D3" w:rsidRPr="008B605B" w:rsidRDefault="003131D3" w:rsidP="00DD04E8">
            <w:pPr>
              <w:rPr>
                <w:rFonts w:ascii="Times New Roman" w:hAnsi="Times New Roman" w:cs="Times New Roman"/>
                <w:sz w:val="24"/>
                <w:szCs w:val="24"/>
              </w:rPr>
            </w:pPr>
            <w:r>
              <w:rPr>
                <w:rFonts w:ascii="Times New Roman" w:hAnsi="Times New Roman" w:cs="Times New Roman"/>
                <w:sz w:val="24"/>
                <w:szCs w:val="24"/>
              </w:rPr>
              <w:t>Agents du dispensaire</w:t>
            </w:r>
          </w:p>
        </w:tc>
        <w:tc>
          <w:tcPr>
            <w:tcW w:w="2556" w:type="dxa"/>
          </w:tcPr>
          <w:p w14:paraId="1E428B29"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Promiscuité de la population carcérale ;</w:t>
            </w:r>
          </w:p>
          <w:p w14:paraId="79E166CD"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Pauvreté ;</w:t>
            </w:r>
          </w:p>
          <w:p w14:paraId="5731CE8B"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Manque de kits de dépistage ;</w:t>
            </w:r>
          </w:p>
          <w:p w14:paraId="2CCD7EF1" w14:textId="77777777" w:rsidR="003131D3" w:rsidRPr="008B605B" w:rsidRDefault="003131D3" w:rsidP="00DD04E8">
            <w:pPr>
              <w:rPr>
                <w:rFonts w:ascii="Times New Roman" w:hAnsi="Times New Roman" w:cs="Times New Roman"/>
                <w:sz w:val="24"/>
                <w:szCs w:val="24"/>
              </w:rPr>
            </w:pPr>
          </w:p>
        </w:tc>
        <w:tc>
          <w:tcPr>
            <w:tcW w:w="3008" w:type="dxa"/>
          </w:tcPr>
          <w:p w14:paraId="628BB239" w14:textId="77777777" w:rsidR="003131D3" w:rsidRDefault="003131D3" w:rsidP="00DD04E8">
            <w:pPr>
              <w:rPr>
                <w:rFonts w:ascii="Times New Roman" w:hAnsi="Times New Roman" w:cs="Times New Roman"/>
                <w:sz w:val="24"/>
                <w:szCs w:val="24"/>
              </w:rPr>
            </w:pPr>
            <w:r>
              <w:rPr>
                <w:rFonts w:ascii="Times New Roman" w:hAnsi="Times New Roman" w:cs="Times New Roman"/>
                <w:sz w:val="24"/>
                <w:szCs w:val="24"/>
              </w:rPr>
              <w:t>Absence d’implication des agents dans le dépistage des prisonniers ;</w:t>
            </w:r>
          </w:p>
          <w:p w14:paraId="24412A46" w14:textId="77777777" w:rsidR="003131D3" w:rsidRPr="008B605B" w:rsidRDefault="007B7A22" w:rsidP="00DD04E8">
            <w:pPr>
              <w:rPr>
                <w:rFonts w:ascii="Times New Roman" w:hAnsi="Times New Roman" w:cs="Times New Roman"/>
                <w:sz w:val="24"/>
                <w:szCs w:val="24"/>
              </w:rPr>
            </w:pPr>
            <w:r>
              <w:rPr>
                <w:rFonts w:ascii="Times New Roman" w:hAnsi="Times New Roman" w:cs="Times New Roman"/>
                <w:sz w:val="24"/>
                <w:szCs w:val="24"/>
              </w:rPr>
              <w:t>Insuffisance de formation des agents sur le dépistage et la prise en charge des cas positifs</w:t>
            </w:r>
          </w:p>
        </w:tc>
        <w:tc>
          <w:tcPr>
            <w:tcW w:w="3174" w:type="dxa"/>
          </w:tcPr>
          <w:p w14:paraId="72FF72AE" w14:textId="77777777" w:rsidR="003131D3" w:rsidRDefault="007B7A22" w:rsidP="00DD04E8">
            <w:pPr>
              <w:rPr>
                <w:rFonts w:ascii="Times New Roman" w:hAnsi="Times New Roman" w:cs="Times New Roman"/>
                <w:sz w:val="24"/>
                <w:szCs w:val="24"/>
              </w:rPr>
            </w:pPr>
            <w:r>
              <w:rPr>
                <w:rFonts w:ascii="Times New Roman" w:hAnsi="Times New Roman" w:cs="Times New Roman"/>
                <w:sz w:val="24"/>
                <w:szCs w:val="24"/>
              </w:rPr>
              <w:t>Intégration de la nouvelle infirmerie de la maison Central dans la liste des CSA ;</w:t>
            </w:r>
          </w:p>
          <w:p w14:paraId="4CDF6057" w14:textId="77777777" w:rsidR="007B7A22" w:rsidRDefault="007B7A22" w:rsidP="00DD04E8">
            <w:pPr>
              <w:rPr>
                <w:rFonts w:ascii="Times New Roman" w:hAnsi="Times New Roman" w:cs="Times New Roman"/>
                <w:sz w:val="24"/>
                <w:szCs w:val="24"/>
              </w:rPr>
            </w:pPr>
            <w:r>
              <w:rPr>
                <w:rFonts w:ascii="Times New Roman" w:hAnsi="Times New Roman" w:cs="Times New Roman"/>
                <w:sz w:val="24"/>
                <w:szCs w:val="24"/>
              </w:rPr>
              <w:t>Combinaison de la stratégie de traitement VIH à la TB ;</w:t>
            </w:r>
          </w:p>
          <w:p w14:paraId="307FCF6F" w14:textId="77777777" w:rsidR="007B7A22" w:rsidRPr="008B605B" w:rsidRDefault="007B7A22" w:rsidP="00DD04E8">
            <w:pPr>
              <w:rPr>
                <w:rFonts w:ascii="Times New Roman" w:hAnsi="Times New Roman" w:cs="Times New Roman"/>
                <w:sz w:val="24"/>
                <w:szCs w:val="24"/>
              </w:rPr>
            </w:pPr>
            <w:r>
              <w:rPr>
                <w:rFonts w:ascii="Times New Roman" w:hAnsi="Times New Roman" w:cs="Times New Roman"/>
                <w:sz w:val="24"/>
                <w:szCs w:val="24"/>
              </w:rPr>
              <w:t xml:space="preserve">Equipement du laboratoire de la nouvelle infirmerie pour éviter la sortie des malades pour des examens de routine. </w:t>
            </w:r>
          </w:p>
        </w:tc>
        <w:tc>
          <w:tcPr>
            <w:tcW w:w="3169" w:type="dxa"/>
          </w:tcPr>
          <w:p w14:paraId="3245A965" w14:textId="77777777" w:rsidR="003131D3" w:rsidRDefault="007B7A22" w:rsidP="00DD04E8">
            <w:pPr>
              <w:rPr>
                <w:rFonts w:ascii="Times New Roman" w:hAnsi="Times New Roman" w:cs="Times New Roman"/>
                <w:sz w:val="24"/>
                <w:szCs w:val="24"/>
              </w:rPr>
            </w:pPr>
            <w:r>
              <w:rPr>
                <w:rFonts w:ascii="Times New Roman" w:hAnsi="Times New Roman" w:cs="Times New Roman"/>
                <w:sz w:val="24"/>
                <w:szCs w:val="24"/>
              </w:rPr>
              <w:t>Formation du personnel pour la prise en charge ;</w:t>
            </w:r>
          </w:p>
          <w:p w14:paraId="358059E4" w14:textId="77777777" w:rsidR="007B7A22" w:rsidRDefault="007B7A22" w:rsidP="00DD04E8">
            <w:pPr>
              <w:rPr>
                <w:rFonts w:ascii="Times New Roman" w:hAnsi="Times New Roman" w:cs="Times New Roman"/>
                <w:sz w:val="24"/>
                <w:szCs w:val="24"/>
              </w:rPr>
            </w:pPr>
            <w:r>
              <w:rPr>
                <w:rFonts w:ascii="Times New Roman" w:hAnsi="Times New Roman" w:cs="Times New Roman"/>
                <w:sz w:val="24"/>
                <w:szCs w:val="24"/>
              </w:rPr>
              <w:t>Démédicalisation de la prévention du VIH ;</w:t>
            </w:r>
          </w:p>
          <w:p w14:paraId="18053D46" w14:textId="77777777" w:rsidR="007B7A22" w:rsidRDefault="007B7A22" w:rsidP="00DD04E8">
            <w:pPr>
              <w:rPr>
                <w:rFonts w:ascii="Times New Roman" w:hAnsi="Times New Roman" w:cs="Times New Roman"/>
                <w:sz w:val="24"/>
                <w:szCs w:val="24"/>
              </w:rPr>
            </w:pPr>
            <w:r>
              <w:rPr>
                <w:rFonts w:ascii="Times New Roman" w:hAnsi="Times New Roman" w:cs="Times New Roman"/>
                <w:sz w:val="24"/>
                <w:szCs w:val="24"/>
              </w:rPr>
              <w:t>Motivation des agents de soins ;</w:t>
            </w:r>
          </w:p>
          <w:p w14:paraId="1C0C57CF" w14:textId="77777777" w:rsidR="007B7A22" w:rsidRPr="008B605B" w:rsidRDefault="007B7A22" w:rsidP="00DD04E8">
            <w:pPr>
              <w:rPr>
                <w:rFonts w:ascii="Times New Roman" w:hAnsi="Times New Roman" w:cs="Times New Roman"/>
                <w:sz w:val="24"/>
                <w:szCs w:val="24"/>
              </w:rPr>
            </w:pPr>
            <w:r>
              <w:rPr>
                <w:rFonts w:ascii="Times New Roman" w:hAnsi="Times New Roman" w:cs="Times New Roman"/>
                <w:sz w:val="24"/>
                <w:szCs w:val="24"/>
              </w:rPr>
              <w:t>Promotion des voyages d’imprégnation.</w:t>
            </w:r>
          </w:p>
        </w:tc>
      </w:tr>
      <w:tr w:rsidR="00965E1A" w:rsidRPr="008B605B" w14:paraId="26877775" w14:textId="77777777" w:rsidTr="00526AE1">
        <w:tc>
          <w:tcPr>
            <w:tcW w:w="15309" w:type="dxa"/>
            <w:gridSpan w:val="6"/>
          </w:tcPr>
          <w:p w14:paraId="064BD718" w14:textId="77777777" w:rsidR="00965E1A" w:rsidRPr="008B605B" w:rsidRDefault="00965E1A" w:rsidP="00DD04E8">
            <w:pPr>
              <w:rPr>
                <w:rFonts w:ascii="Times New Roman" w:hAnsi="Times New Roman" w:cs="Times New Roman"/>
                <w:sz w:val="24"/>
                <w:szCs w:val="24"/>
              </w:rPr>
            </w:pPr>
            <w:r>
              <w:rPr>
                <w:rFonts w:ascii="Times New Roman" w:hAnsi="Times New Roman" w:cs="Times New Roman"/>
                <w:sz w:val="24"/>
                <w:szCs w:val="24"/>
              </w:rPr>
              <w:t>Sessions non tenues encore et à replanifier :</w:t>
            </w:r>
          </w:p>
        </w:tc>
      </w:tr>
      <w:tr w:rsidR="00DB3FDD" w:rsidRPr="008B605B" w14:paraId="0A79F707" w14:textId="77777777" w:rsidTr="00DD04E8">
        <w:tc>
          <w:tcPr>
            <w:tcW w:w="425" w:type="dxa"/>
          </w:tcPr>
          <w:p w14:paraId="35FE7EC6" w14:textId="77777777" w:rsidR="00DB3FDD" w:rsidRPr="008B605B" w:rsidRDefault="00DB3FDD" w:rsidP="00DD04E8">
            <w:pPr>
              <w:rPr>
                <w:rFonts w:ascii="Times New Roman" w:hAnsi="Times New Roman" w:cs="Times New Roman"/>
                <w:sz w:val="24"/>
                <w:szCs w:val="24"/>
              </w:rPr>
            </w:pPr>
            <w:r>
              <w:rPr>
                <w:rFonts w:ascii="Times New Roman" w:hAnsi="Times New Roman" w:cs="Times New Roman"/>
                <w:sz w:val="24"/>
                <w:szCs w:val="24"/>
              </w:rPr>
              <w:t>4</w:t>
            </w:r>
          </w:p>
        </w:tc>
        <w:tc>
          <w:tcPr>
            <w:tcW w:w="2977" w:type="dxa"/>
          </w:tcPr>
          <w:p w14:paraId="7F523F67" w14:textId="77777777" w:rsidR="00DB3FDD" w:rsidRPr="008B605B" w:rsidRDefault="00DB3FDD" w:rsidP="00DD04E8">
            <w:pPr>
              <w:rPr>
                <w:rFonts w:ascii="Times New Roman" w:eastAsiaTheme="minorHAnsi" w:hAnsi="Times New Roman" w:cs="Times New Roman"/>
                <w:sz w:val="24"/>
                <w:szCs w:val="24"/>
              </w:rPr>
            </w:pPr>
            <w:r w:rsidRPr="008B605B">
              <w:rPr>
                <w:rFonts w:ascii="Times New Roman" w:hAnsi="Times New Roman" w:cs="Times New Roman"/>
                <w:sz w:val="24"/>
                <w:szCs w:val="24"/>
              </w:rPr>
              <w:t xml:space="preserve">Jeunes Filles &amp; Ado </w:t>
            </w:r>
          </w:p>
        </w:tc>
        <w:tc>
          <w:tcPr>
            <w:tcW w:w="2556" w:type="dxa"/>
          </w:tcPr>
          <w:p w14:paraId="11574B95" w14:textId="77777777" w:rsidR="00DB3FDD" w:rsidRPr="008B605B" w:rsidRDefault="00DB3FDD" w:rsidP="00DD04E8">
            <w:pPr>
              <w:rPr>
                <w:rFonts w:ascii="Times New Roman" w:hAnsi="Times New Roman" w:cs="Times New Roman"/>
                <w:sz w:val="24"/>
                <w:szCs w:val="24"/>
              </w:rPr>
            </w:pPr>
          </w:p>
        </w:tc>
        <w:tc>
          <w:tcPr>
            <w:tcW w:w="3008" w:type="dxa"/>
          </w:tcPr>
          <w:p w14:paraId="5CFB3BAA" w14:textId="77777777" w:rsidR="00DB3FDD" w:rsidRPr="008B605B" w:rsidRDefault="00DB3FDD" w:rsidP="00DD04E8">
            <w:pPr>
              <w:rPr>
                <w:rFonts w:ascii="Times New Roman" w:hAnsi="Times New Roman" w:cs="Times New Roman"/>
                <w:sz w:val="24"/>
                <w:szCs w:val="24"/>
              </w:rPr>
            </w:pPr>
          </w:p>
        </w:tc>
        <w:tc>
          <w:tcPr>
            <w:tcW w:w="3174" w:type="dxa"/>
          </w:tcPr>
          <w:p w14:paraId="2D2CCCDD" w14:textId="77777777" w:rsidR="00DB3FDD" w:rsidRPr="008B605B" w:rsidRDefault="00DB3FDD" w:rsidP="00DD04E8">
            <w:pPr>
              <w:rPr>
                <w:rFonts w:ascii="Times New Roman" w:hAnsi="Times New Roman" w:cs="Times New Roman"/>
                <w:sz w:val="24"/>
                <w:szCs w:val="24"/>
              </w:rPr>
            </w:pPr>
          </w:p>
        </w:tc>
        <w:tc>
          <w:tcPr>
            <w:tcW w:w="3169" w:type="dxa"/>
          </w:tcPr>
          <w:p w14:paraId="2ABC078A" w14:textId="77777777" w:rsidR="00DB3FDD" w:rsidRPr="008B605B" w:rsidRDefault="00DB3FDD" w:rsidP="00DD04E8">
            <w:pPr>
              <w:rPr>
                <w:rFonts w:ascii="Times New Roman" w:hAnsi="Times New Roman" w:cs="Times New Roman"/>
                <w:sz w:val="24"/>
                <w:szCs w:val="24"/>
              </w:rPr>
            </w:pPr>
          </w:p>
        </w:tc>
      </w:tr>
      <w:tr w:rsidR="00B116A4" w:rsidRPr="008B605B" w14:paraId="61779E83" w14:textId="77777777" w:rsidTr="00084E5B">
        <w:tc>
          <w:tcPr>
            <w:tcW w:w="425" w:type="dxa"/>
          </w:tcPr>
          <w:p w14:paraId="04067C5F" w14:textId="77777777" w:rsidR="00B116A4" w:rsidRPr="008B605B" w:rsidRDefault="00DB3FDD" w:rsidP="006F2D62">
            <w:pPr>
              <w:rPr>
                <w:rFonts w:ascii="Times New Roman" w:hAnsi="Times New Roman" w:cs="Times New Roman"/>
                <w:sz w:val="24"/>
                <w:szCs w:val="24"/>
              </w:rPr>
            </w:pPr>
            <w:r>
              <w:rPr>
                <w:rFonts w:ascii="Times New Roman" w:hAnsi="Times New Roman" w:cs="Times New Roman"/>
                <w:sz w:val="24"/>
                <w:szCs w:val="24"/>
              </w:rPr>
              <w:t>5</w:t>
            </w:r>
          </w:p>
        </w:tc>
        <w:tc>
          <w:tcPr>
            <w:tcW w:w="2977" w:type="dxa"/>
          </w:tcPr>
          <w:p w14:paraId="07DDFE2A" w14:textId="77777777" w:rsidR="00B116A4" w:rsidRPr="008B605B" w:rsidRDefault="00B116A4" w:rsidP="006F2D62">
            <w:pPr>
              <w:rPr>
                <w:rFonts w:ascii="Times New Roman" w:hAnsi="Times New Roman" w:cs="Times New Roman"/>
                <w:sz w:val="24"/>
                <w:szCs w:val="24"/>
              </w:rPr>
            </w:pPr>
            <w:r w:rsidRPr="008B605B">
              <w:rPr>
                <w:rFonts w:ascii="Times New Roman" w:hAnsi="Times New Roman" w:cs="Times New Roman"/>
                <w:sz w:val="24"/>
                <w:szCs w:val="24"/>
              </w:rPr>
              <w:t>PVVIH (REGAP/REFIG)</w:t>
            </w:r>
          </w:p>
        </w:tc>
        <w:tc>
          <w:tcPr>
            <w:tcW w:w="2556" w:type="dxa"/>
          </w:tcPr>
          <w:p w14:paraId="6A6C46D4" w14:textId="77777777" w:rsidR="00B116A4" w:rsidRPr="008B605B" w:rsidRDefault="00B116A4" w:rsidP="006F2D62">
            <w:pPr>
              <w:rPr>
                <w:rFonts w:ascii="Times New Roman" w:hAnsi="Times New Roman" w:cs="Times New Roman"/>
                <w:sz w:val="24"/>
                <w:szCs w:val="24"/>
              </w:rPr>
            </w:pPr>
          </w:p>
        </w:tc>
        <w:tc>
          <w:tcPr>
            <w:tcW w:w="3008" w:type="dxa"/>
          </w:tcPr>
          <w:p w14:paraId="56E62E59" w14:textId="77777777" w:rsidR="00B116A4" w:rsidRPr="008B605B" w:rsidRDefault="00B116A4" w:rsidP="006F2D62">
            <w:pPr>
              <w:rPr>
                <w:rFonts w:ascii="Times New Roman" w:hAnsi="Times New Roman" w:cs="Times New Roman"/>
                <w:sz w:val="24"/>
                <w:szCs w:val="24"/>
              </w:rPr>
            </w:pPr>
          </w:p>
        </w:tc>
        <w:tc>
          <w:tcPr>
            <w:tcW w:w="3174" w:type="dxa"/>
          </w:tcPr>
          <w:p w14:paraId="578CE56C" w14:textId="77777777" w:rsidR="00B116A4" w:rsidRPr="008B605B" w:rsidRDefault="00B116A4" w:rsidP="006F2D62">
            <w:pPr>
              <w:rPr>
                <w:rFonts w:ascii="Times New Roman" w:hAnsi="Times New Roman" w:cs="Times New Roman"/>
                <w:sz w:val="24"/>
                <w:szCs w:val="24"/>
              </w:rPr>
            </w:pPr>
          </w:p>
        </w:tc>
        <w:tc>
          <w:tcPr>
            <w:tcW w:w="3169" w:type="dxa"/>
          </w:tcPr>
          <w:p w14:paraId="534A38F3" w14:textId="77777777" w:rsidR="00B116A4" w:rsidRPr="008B605B" w:rsidRDefault="00B116A4" w:rsidP="006F2D62">
            <w:pPr>
              <w:rPr>
                <w:rFonts w:ascii="Times New Roman" w:hAnsi="Times New Roman" w:cs="Times New Roman"/>
                <w:sz w:val="24"/>
                <w:szCs w:val="24"/>
              </w:rPr>
            </w:pPr>
          </w:p>
        </w:tc>
      </w:tr>
      <w:tr w:rsidR="005F1468" w:rsidRPr="008B605B" w14:paraId="00E2DB69" w14:textId="77777777" w:rsidTr="00084E5B">
        <w:tc>
          <w:tcPr>
            <w:tcW w:w="425" w:type="dxa"/>
          </w:tcPr>
          <w:p w14:paraId="4508F86F" w14:textId="77777777" w:rsidR="005F1468" w:rsidRPr="008B605B" w:rsidRDefault="00DB3FDD" w:rsidP="006F2D62">
            <w:pPr>
              <w:rPr>
                <w:rFonts w:ascii="Times New Roman" w:hAnsi="Times New Roman" w:cs="Times New Roman"/>
                <w:sz w:val="24"/>
                <w:szCs w:val="24"/>
              </w:rPr>
            </w:pPr>
            <w:r>
              <w:rPr>
                <w:rFonts w:ascii="Times New Roman" w:hAnsi="Times New Roman" w:cs="Times New Roman"/>
                <w:sz w:val="24"/>
                <w:szCs w:val="24"/>
              </w:rPr>
              <w:t>6</w:t>
            </w:r>
          </w:p>
        </w:tc>
        <w:tc>
          <w:tcPr>
            <w:tcW w:w="2977" w:type="dxa"/>
          </w:tcPr>
          <w:p w14:paraId="042F82EF" w14:textId="77777777" w:rsidR="005F1468" w:rsidRPr="008B605B" w:rsidRDefault="005F1468" w:rsidP="006F2D62">
            <w:pPr>
              <w:rPr>
                <w:rFonts w:ascii="Times New Roman" w:eastAsiaTheme="minorHAnsi" w:hAnsi="Times New Roman" w:cs="Times New Roman"/>
                <w:sz w:val="24"/>
                <w:szCs w:val="24"/>
              </w:rPr>
            </w:pPr>
            <w:r w:rsidRPr="008B605B">
              <w:rPr>
                <w:rFonts w:ascii="Times New Roman" w:hAnsi="Times New Roman" w:cs="Times New Roman"/>
                <w:sz w:val="24"/>
                <w:szCs w:val="24"/>
              </w:rPr>
              <w:t xml:space="preserve">Jeunes Filles &amp; Ado </w:t>
            </w:r>
          </w:p>
        </w:tc>
        <w:tc>
          <w:tcPr>
            <w:tcW w:w="2556" w:type="dxa"/>
          </w:tcPr>
          <w:p w14:paraId="2DBEBEAD" w14:textId="77777777" w:rsidR="005F1468" w:rsidRPr="008B605B" w:rsidRDefault="005F1468" w:rsidP="006F2D62">
            <w:pPr>
              <w:rPr>
                <w:rFonts w:ascii="Times New Roman" w:hAnsi="Times New Roman" w:cs="Times New Roman"/>
                <w:sz w:val="24"/>
                <w:szCs w:val="24"/>
              </w:rPr>
            </w:pPr>
          </w:p>
        </w:tc>
        <w:tc>
          <w:tcPr>
            <w:tcW w:w="3008" w:type="dxa"/>
          </w:tcPr>
          <w:p w14:paraId="09A5C100" w14:textId="77777777" w:rsidR="005F1468" w:rsidRPr="008B605B" w:rsidRDefault="005F1468" w:rsidP="006F2D62">
            <w:pPr>
              <w:rPr>
                <w:rFonts w:ascii="Times New Roman" w:hAnsi="Times New Roman" w:cs="Times New Roman"/>
                <w:sz w:val="24"/>
                <w:szCs w:val="24"/>
              </w:rPr>
            </w:pPr>
          </w:p>
        </w:tc>
        <w:tc>
          <w:tcPr>
            <w:tcW w:w="3174" w:type="dxa"/>
          </w:tcPr>
          <w:p w14:paraId="36E9E1C9" w14:textId="77777777" w:rsidR="005F1468" w:rsidRPr="008B605B" w:rsidRDefault="005F1468" w:rsidP="006F2D62">
            <w:pPr>
              <w:rPr>
                <w:rFonts w:ascii="Times New Roman" w:hAnsi="Times New Roman" w:cs="Times New Roman"/>
                <w:sz w:val="24"/>
                <w:szCs w:val="24"/>
              </w:rPr>
            </w:pPr>
          </w:p>
        </w:tc>
        <w:tc>
          <w:tcPr>
            <w:tcW w:w="3169" w:type="dxa"/>
          </w:tcPr>
          <w:p w14:paraId="4587AC1E" w14:textId="77777777" w:rsidR="005F1468" w:rsidRPr="008B605B" w:rsidRDefault="005F1468" w:rsidP="006F2D62">
            <w:pPr>
              <w:rPr>
                <w:rFonts w:ascii="Times New Roman" w:hAnsi="Times New Roman" w:cs="Times New Roman"/>
                <w:sz w:val="24"/>
                <w:szCs w:val="24"/>
              </w:rPr>
            </w:pPr>
          </w:p>
        </w:tc>
      </w:tr>
      <w:tr w:rsidR="005F1468" w:rsidRPr="008B605B" w14:paraId="633C5D4E" w14:textId="77777777" w:rsidTr="00084E5B">
        <w:tc>
          <w:tcPr>
            <w:tcW w:w="425" w:type="dxa"/>
          </w:tcPr>
          <w:p w14:paraId="1A07FCD3" w14:textId="77777777" w:rsidR="005F1468" w:rsidRPr="008B605B" w:rsidRDefault="00DB3FDD" w:rsidP="006F2D62">
            <w:pPr>
              <w:rPr>
                <w:rFonts w:ascii="Times New Roman" w:hAnsi="Times New Roman" w:cs="Times New Roman"/>
                <w:sz w:val="24"/>
                <w:szCs w:val="24"/>
              </w:rPr>
            </w:pPr>
            <w:r>
              <w:rPr>
                <w:rFonts w:ascii="Times New Roman" w:hAnsi="Times New Roman" w:cs="Times New Roman"/>
                <w:sz w:val="24"/>
                <w:szCs w:val="24"/>
              </w:rPr>
              <w:t>7</w:t>
            </w:r>
          </w:p>
        </w:tc>
        <w:tc>
          <w:tcPr>
            <w:tcW w:w="2977" w:type="dxa"/>
          </w:tcPr>
          <w:p w14:paraId="3F7AEE8A" w14:textId="77777777" w:rsidR="005F1468" w:rsidRPr="008B605B" w:rsidRDefault="005F1468" w:rsidP="006F2D62">
            <w:pPr>
              <w:rPr>
                <w:rFonts w:ascii="Times New Roman" w:hAnsi="Times New Roman" w:cs="Times New Roman"/>
                <w:sz w:val="24"/>
                <w:szCs w:val="24"/>
              </w:rPr>
            </w:pPr>
            <w:r w:rsidRPr="008B605B">
              <w:rPr>
                <w:rFonts w:ascii="Times New Roman" w:hAnsi="Times New Roman" w:cs="Times New Roman"/>
                <w:sz w:val="24"/>
                <w:szCs w:val="24"/>
              </w:rPr>
              <w:t>Handicapés</w:t>
            </w:r>
          </w:p>
        </w:tc>
        <w:tc>
          <w:tcPr>
            <w:tcW w:w="2556" w:type="dxa"/>
          </w:tcPr>
          <w:p w14:paraId="6A1DF8D6" w14:textId="77777777" w:rsidR="005F1468" w:rsidRPr="008B605B" w:rsidRDefault="005F1468" w:rsidP="006F2D62">
            <w:pPr>
              <w:rPr>
                <w:rFonts w:ascii="Times New Roman" w:hAnsi="Times New Roman" w:cs="Times New Roman"/>
                <w:sz w:val="24"/>
                <w:szCs w:val="24"/>
              </w:rPr>
            </w:pPr>
          </w:p>
        </w:tc>
        <w:tc>
          <w:tcPr>
            <w:tcW w:w="3008" w:type="dxa"/>
          </w:tcPr>
          <w:p w14:paraId="1AE02407" w14:textId="77777777" w:rsidR="005F1468" w:rsidRPr="008B605B" w:rsidRDefault="005F1468" w:rsidP="006F2D62">
            <w:pPr>
              <w:rPr>
                <w:rFonts w:ascii="Times New Roman" w:hAnsi="Times New Roman" w:cs="Times New Roman"/>
                <w:sz w:val="24"/>
                <w:szCs w:val="24"/>
              </w:rPr>
            </w:pPr>
          </w:p>
        </w:tc>
        <w:tc>
          <w:tcPr>
            <w:tcW w:w="3174" w:type="dxa"/>
          </w:tcPr>
          <w:p w14:paraId="23D2E4CE" w14:textId="77777777" w:rsidR="005F1468" w:rsidRPr="008B605B" w:rsidRDefault="005F1468" w:rsidP="006F2D62">
            <w:pPr>
              <w:rPr>
                <w:rFonts w:ascii="Times New Roman" w:hAnsi="Times New Roman" w:cs="Times New Roman"/>
                <w:sz w:val="24"/>
                <w:szCs w:val="24"/>
              </w:rPr>
            </w:pPr>
          </w:p>
        </w:tc>
        <w:tc>
          <w:tcPr>
            <w:tcW w:w="3169" w:type="dxa"/>
          </w:tcPr>
          <w:p w14:paraId="6CA07884" w14:textId="77777777" w:rsidR="005F1468" w:rsidRPr="008B605B" w:rsidRDefault="005F1468" w:rsidP="006F2D62">
            <w:pPr>
              <w:rPr>
                <w:rFonts w:ascii="Times New Roman" w:hAnsi="Times New Roman" w:cs="Times New Roman"/>
                <w:sz w:val="24"/>
                <w:szCs w:val="24"/>
              </w:rPr>
            </w:pPr>
          </w:p>
        </w:tc>
      </w:tr>
      <w:tr w:rsidR="005F1468" w:rsidRPr="008B605B" w14:paraId="759DCDF7" w14:textId="77777777" w:rsidTr="00084E5B">
        <w:tc>
          <w:tcPr>
            <w:tcW w:w="425" w:type="dxa"/>
          </w:tcPr>
          <w:p w14:paraId="1DD47532" w14:textId="77777777" w:rsidR="005F1468" w:rsidRPr="008B605B" w:rsidRDefault="000E6CD0" w:rsidP="006F2D62">
            <w:pPr>
              <w:rPr>
                <w:rFonts w:ascii="Times New Roman" w:hAnsi="Times New Roman" w:cs="Times New Roman"/>
                <w:sz w:val="24"/>
                <w:szCs w:val="24"/>
              </w:rPr>
            </w:pPr>
            <w:r w:rsidRPr="008B605B">
              <w:rPr>
                <w:rFonts w:ascii="Times New Roman" w:hAnsi="Times New Roman" w:cs="Times New Roman"/>
                <w:sz w:val="24"/>
                <w:szCs w:val="24"/>
              </w:rPr>
              <w:t>8</w:t>
            </w:r>
          </w:p>
        </w:tc>
        <w:tc>
          <w:tcPr>
            <w:tcW w:w="2977" w:type="dxa"/>
          </w:tcPr>
          <w:p w14:paraId="7AA0BC4D" w14:textId="77777777" w:rsidR="005F1468" w:rsidRPr="008B605B" w:rsidRDefault="005F1468" w:rsidP="006F2D62">
            <w:pPr>
              <w:rPr>
                <w:rFonts w:ascii="Times New Roman" w:hAnsi="Times New Roman" w:cs="Times New Roman"/>
                <w:sz w:val="24"/>
                <w:szCs w:val="24"/>
              </w:rPr>
            </w:pPr>
            <w:r w:rsidRPr="008B605B">
              <w:rPr>
                <w:rFonts w:ascii="Times New Roman" w:hAnsi="Times New Roman" w:cs="Times New Roman"/>
                <w:sz w:val="24"/>
                <w:szCs w:val="24"/>
              </w:rPr>
              <w:t>UDI</w:t>
            </w:r>
          </w:p>
        </w:tc>
        <w:tc>
          <w:tcPr>
            <w:tcW w:w="2556" w:type="dxa"/>
          </w:tcPr>
          <w:p w14:paraId="0364DE92" w14:textId="77777777" w:rsidR="005F1468" w:rsidRPr="008B605B" w:rsidRDefault="005F1468" w:rsidP="006F2D62">
            <w:pPr>
              <w:rPr>
                <w:rFonts w:ascii="Times New Roman" w:hAnsi="Times New Roman" w:cs="Times New Roman"/>
                <w:sz w:val="24"/>
                <w:szCs w:val="24"/>
              </w:rPr>
            </w:pPr>
          </w:p>
        </w:tc>
        <w:tc>
          <w:tcPr>
            <w:tcW w:w="3008" w:type="dxa"/>
          </w:tcPr>
          <w:p w14:paraId="4FBB3F9C" w14:textId="77777777" w:rsidR="005F1468" w:rsidRPr="008B605B" w:rsidRDefault="005F1468" w:rsidP="006F2D62">
            <w:pPr>
              <w:rPr>
                <w:rFonts w:ascii="Times New Roman" w:hAnsi="Times New Roman" w:cs="Times New Roman"/>
                <w:sz w:val="24"/>
                <w:szCs w:val="24"/>
              </w:rPr>
            </w:pPr>
          </w:p>
        </w:tc>
        <w:tc>
          <w:tcPr>
            <w:tcW w:w="3174" w:type="dxa"/>
          </w:tcPr>
          <w:p w14:paraId="5D8422D4" w14:textId="77777777" w:rsidR="005F1468" w:rsidRPr="008B605B" w:rsidRDefault="005F1468" w:rsidP="006F2D62">
            <w:pPr>
              <w:rPr>
                <w:rFonts w:ascii="Times New Roman" w:hAnsi="Times New Roman" w:cs="Times New Roman"/>
                <w:sz w:val="24"/>
                <w:szCs w:val="24"/>
              </w:rPr>
            </w:pPr>
          </w:p>
        </w:tc>
        <w:tc>
          <w:tcPr>
            <w:tcW w:w="3169" w:type="dxa"/>
          </w:tcPr>
          <w:p w14:paraId="31391315" w14:textId="77777777" w:rsidR="005F1468" w:rsidRPr="008B605B" w:rsidRDefault="005F1468" w:rsidP="006F2D62">
            <w:pPr>
              <w:rPr>
                <w:rFonts w:ascii="Times New Roman" w:hAnsi="Times New Roman" w:cs="Times New Roman"/>
                <w:sz w:val="24"/>
                <w:szCs w:val="24"/>
              </w:rPr>
            </w:pPr>
          </w:p>
        </w:tc>
      </w:tr>
      <w:tr w:rsidR="005F1468" w:rsidRPr="008B605B" w14:paraId="24F12E29" w14:textId="77777777" w:rsidTr="00084E5B">
        <w:tc>
          <w:tcPr>
            <w:tcW w:w="425" w:type="dxa"/>
          </w:tcPr>
          <w:p w14:paraId="41F3658E" w14:textId="77777777" w:rsidR="005F1468" w:rsidRPr="008B605B" w:rsidRDefault="000E6CD0" w:rsidP="006F2D62">
            <w:pPr>
              <w:rPr>
                <w:rFonts w:ascii="Times New Roman" w:hAnsi="Times New Roman" w:cs="Times New Roman"/>
                <w:sz w:val="24"/>
                <w:szCs w:val="24"/>
              </w:rPr>
            </w:pPr>
            <w:r w:rsidRPr="008B605B">
              <w:rPr>
                <w:rFonts w:ascii="Times New Roman" w:hAnsi="Times New Roman" w:cs="Times New Roman"/>
                <w:sz w:val="24"/>
                <w:szCs w:val="24"/>
              </w:rPr>
              <w:t>9</w:t>
            </w:r>
          </w:p>
        </w:tc>
        <w:tc>
          <w:tcPr>
            <w:tcW w:w="2977" w:type="dxa"/>
          </w:tcPr>
          <w:p w14:paraId="318BD6EC" w14:textId="77777777" w:rsidR="005F1468" w:rsidRPr="008B605B" w:rsidRDefault="005F1468" w:rsidP="006F2D62">
            <w:pPr>
              <w:jc w:val="both"/>
              <w:rPr>
                <w:rFonts w:ascii="Times New Roman" w:eastAsiaTheme="minorHAnsi" w:hAnsi="Times New Roman" w:cs="Times New Roman"/>
                <w:sz w:val="24"/>
                <w:szCs w:val="24"/>
              </w:rPr>
            </w:pPr>
            <w:r w:rsidRPr="008B605B">
              <w:rPr>
                <w:rFonts w:ascii="Times New Roman" w:hAnsi="Times New Roman" w:cs="Times New Roman"/>
                <w:sz w:val="24"/>
                <w:szCs w:val="24"/>
              </w:rPr>
              <w:t xml:space="preserve">Responsables ONG d’appui  </w:t>
            </w:r>
          </w:p>
          <w:p w14:paraId="5CC0E982" w14:textId="77777777" w:rsidR="005F1468" w:rsidRPr="008B605B" w:rsidRDefault="005F1468" w:rsidP="006F2D62">
            <w:pPr>
              <w:rPr>
                <w:rFonts w:ascii="Times New Roman" w:hAnsi="Times New Roman" w:cs="Times New Roman"/>
                <w:sz w:val="24"/>
                <w:szCs w:val="24"/>
              </w:rPr>
            </w:pPr>
            <w:r w:rsidRPr="008B605B">
              <w:rPr>
                <w:rFonts w:ascii="Times New Roman" w:hAnsi="Times New Roman" w:cs="Times New Roman"/>
                <w:sz w:val="24"/>
                <w:szCs w:val="24"/>
              </w:rPr>
              <w:t>(</w:t>
            </w:r>
            <w:r w:rsidRPr="008B605B">
              <w:rPr>
                <w:rFonts w:ascii="Times New Roman" w:hAnsi="Times New Roman" w:cs="Times New Roman"/>
                <w:sz w:val="16"/>
                <w:szCs w:val="24"/>
              </w:rPr>
              <w:t>AJADOS, BLUE ECOUTE -SANTE SCOLAIRE)</w:t>
            </w:r>
          </w:p>
        </w:tc>
        <w:tc>
          <w:tcPr>
            <w:tcW w:w="2556" w:type="dxa"/>
          </w:tcPr>
          <w:p w14:paraId="6FCB0EE5" w14:textId="77777777" w:rsidR="005F1468" w:rsidRPr="008B605B" w:rsidRDefault="005F1468" w:rsidP="006F2D62">
            <w:pPr>
              <w:rPr>
                <w:rFonts w:ascii="Times New Roman" w:hAnsi="Times New Roman" w:cs="Times New Roman"/>
                <w:sz w:val="24"/>
                <w:szCs w:val="24"/>
              </w:rPr>
            </w:pPr>
          </w:p>
        </w:tc>
        <w:tc>
          <w:tcPr>
            <w:tcW w:w="3008" w:type="dxa"/>
          </w:tcPr>
          <w:p w14:paraId="5C074BE5" w14:textId="77777777" w:rsidR="005F1468" w:rsidRPr="008B605B" w:rsidRDefault="005F1468" w:rsidP="006F2D62">
            <w:pPr>
              <w:rPr>
                <w:rFonts w:ascii="Times New Roman" w:hAnsi="Times New Roman" w:cs="Times New Roman"/>
                <w:sz w:val="24"/>
                <w:szCs w:val="24"/>
              </w:rPr>
            </w:pPr>
          </w:p>
        </w:tc>
        <w:tc>
          <w:tcPr>
            <w:tcW w:w="3174" w:type="dxa"/>
          </w:tcPr>
          <w:p w14:paraId="1EF76ED4" w14:textId="77777777" w:rsidR="005F1468" w:rsidRPr="008B605B" w:rsidRDefault="005F1468" w:rsidP="006F2D62">
            <w:pPr>
              <w:rPr>
                <w:rFonts w:ascii="Times New Roman" w:hAnsi="Times New Roman" w:cs="Times New Roman"/>
                <w:sz w:val="24"/>
                <w:szCs w:val="24"/>
              </w:rPr>
            </w:pPr>
          </w:p>
        </w:tc>
        <w:tc>
          <w:tcPr>
            <w:tcW w:w="3169" w:type="dxa"/>
          </w:tcPr>
          <w:p w14:paraId="15637E4E" w14:textId="77777777" w:rsidR="005F1468" w:rsidRPr="008B605B" w:rsidRDefault="005F1468" w:rsidP="006F2D62">
            <w:pPr>
              <w:rPr>
                <w:rFonts w:ascii="Times New Roman" w:hAnsi="Times New Roman" w:cs="Times New Roman"/>
                <w:sz w:val="24"/>
                <w:szCs w:val="24"/>
              </w:rPr>
            </w:pPr>
          </w:p>
        </w:tc>
      </w:tr>
    </w:tbl>
    <w:p w14:paraId="53849ABC" w14:textId="77777777" w:rsidR="006F2D62" w:rsidRPr="008B605B" w:rsidRDefault="006F2D62" w:rsidP="006F2D62">
      <w:pPr>
        <w:spacing w:after="0" w:line="240" w:lineRule="auto"/>
        <w:rPr>
          <w:rFonts w:ascii="Times New Roman" w:hAnsi="Times New Roman" w:cs="Times New Roman"/>
          <w:sz w:val="24"/>
          <w:szCs w:val="24"/>
        </w:rPr>
      </w:pPr>
    </w:p>
    <w:p w14:paraId="2130EED9" w14:textId="77777777" w:rsidR="006F2D62" w:rsidRPr="008B605B" w:rsidRDefault="006F2D62" w:rsidP="006F2D62">
      <w:pPr>
        <w:spacing w:after="0" w:line="240" w:lineRule="auto"/>
        <w:rPr>
          <w:rFonts w:ascii="Times New Roman" w:hAnsi="Times New Roman" w:cs="Times New Roman"/>
          <w:sz w:val="24"/>
          <w:szCs w:val="24"/>
        </w:rPr>
      </w:pPr>
    </w:p>
    <w:p w14:paraId="6D47B86C" w14:textId="77777777" w:rsidR="006F2D62" w:rsidRPr="005F1468" w:rsidRDefault="006F2D62" w:rsidP="006F2D62">
      <w:pPr>
        <w:spacing w:after="0" w:line="240" w:lineRule="auto"/>
        <w:rPr>
          <w:rFonts w:ascii="Times New Roman" w:hAnsi="Times New Roman" w:cs="Times New Roman"/>
          <w:b/>
          <w:sz w:val="24"/>
          <w:szCs w:val="24"/>
        </w:rPr>
      </w:pPr>
    </w:p>
    <w:p w14:paraId="737AECE9" w14:textId="77777777" w:rsidR="00CC4A8B" w:rsidRPr="006B3FC0" w:rsidRDefault="000E6CD0" w:rsidP="006B3FC0">
      <w:pPr>
        <w:pStyle w:val="Paragraphedeliste"/>
        <w:numPr>
          <w:ilvl w:val="0"/>
          <w:numId w:val="4"/>
        </w:numPr>
        <w:shd w:val="clear" w:color="auto" w:fill="8DB3E2" w:themeFill="text2" w:themeFillTint="66"/>
        <w:spacing w:after="0" w:line="240" w:lineRule="auto"/>
        <w:jc w:val="center"/>
        <w:rPr>
          <w:b/>
          <w:sz w:val="24"/>
        </w:rPr>
      </w:pPr>
      <w:r w:rsidRPr="006B3FC0">
        <w:rPr>
          <w:rFonts w:ascii="Times New Roman" w:hAnsi="Times New Roman" w:cs="Times New Roman"/>
          <w:b/>
          <w:sz w:val="28"/>
          <w:szCs w:val="24"/>
        </w:rPr>
        <w:t>D</w:t>
      </w:r>
      <w:r w:rsidR="00CC4A8B" w:rsidRPr="006B3FC0">
        <w:rPr>
          <w:rFonts w:ascii="Times New Roman" w:hAnsi="Times New Roman" w:cs="Times New Roman"/>
          <w:b/>
          <w:sz w:val="28"/>
          <w:szCs w:val="24"/>
        </w:rPr>
        <w:t>éfis pour les prochaines périodes</w:t>
      </w:r>
      <w:r w:rsidRPr="006B3FC0">
        <w:rPr>
          <w:rFonts w:ascii="Times New Roman" w:hAnsi="Times New Roman" w:cs="Times New Roman"/>
          <w:b/>
          <w:sz w:val="28"/>
          <w:szCs w:val="24"/>
        </w:rPr>
        <w:t xml:space="preserve">, </w:t>
      </w:r>
      <w:r w:rsidR="00CC4A8B" w:rsidRPr="006B3FC0">
        <w:rPr>
          <w:rFonts w:ascii="Times New Roman" w:hAnsi="Times New Roman" w:cs="Times New Roman"/>
          <w:b/>
          <w:sz w:val="28"/>
          <w:szCs w:val="24"/>
        </w:rPr>
        <w:t>grandes interventions</w:t>
      </w:r>
      <w:r w:rsidRPr="006B3FC0">
        <w:rPr>
          <w:rFonts w:ascii="Times New Roman" w:hAnsi="Times New Roman" w:cs="Times New Roman"/>
          <w:b/>
          <w:sz w:val="28"/>
          <w:szCs w:val="24"/>
        </w:rPr>
        <w:t xml:space="preserve"> et Conclusions</w:t>
      </w:r>
    </w:p>
    <w:p w14:paraId="4DDF9337" w14:textId="77777777" w:rsidR="006F2D62" w:rsidRDefault="006F2D62" w:rsidP="006F2D62">
      <w:pPr>
        <w:spacing w:after="0" w:line="240" w:lineRule="auto"/>
        <w:rPr>
          <w:rFonts w:ascii="Times New Roman" w:hAnsi="Times New Roman" w:cs="Times New Roman"/>
          <w:b/>
          <w:sz w:val="24"/>
          <w:szCs w:val="24"/>
        </w:rPr>
      </w:pPr>
    </w:p>
    <w:p w14:paraId="151F8677" w14:textId="77777777" w:rsidR="00CC4A8B" w:rsidRPr="005F1468" w:rsidRDefault="00CC4A8B" w:rsidP="006F2D62">
      <w:pPr>
        <w:spacing w:after="0" w:line="240" w:lineRule="auto"/>
        <w:rPr>
          <w:rFonts w:ascii="Times New Roman" w:hAnsi="Times New Roman" w:cs="Times New Roman"/>
          <w:b/>
          <w:sz w:val="24"/>
          <w:szCs w:val="24"/>
        </w:rPr>
      </w:pPr>
    </w:p>
    <w:tbl>
      <w:tblPr>
        <w:tblStyle w:val="Grilledutableau"/>
        <w:tblW w:w="14096" w:type="dxa"/>
        <w:tblInd w:w="-459" w:type="dxa"/>
        <w:tblLook w:val="04A0" w:firstRow="1" w:lastRow="0" w:firstColumn="1" w:lastColumn="0" w:noHBand="0" w:noVBand="1"/>
      </w:tblPr>
      <w:tblGrid>
        <w:gridCol w:w="2635"/>
        <w:gridCol w:w="3523"/>
        <w:gridCol w:w="3969"/>
        <w:gridCol w:w="3969"/>
      </w:tblGrid>
      <w:tr w:rsidR="006B3FC0" w:rsidRPr="005F1468" w14:paraId="5867A7C4" w14:textId="77777777" w:rsidTr="006B3FC0">
        <w:trPr>
          <w:trHeight w:val="390"/>
        </w:trPr>
        <w:tc>
          <w:tcPr>
            <w:tcW w:w="2635" w:type="dxa"/>
            <w:vMerge w:val="restart"/>
          </w:tcPr>
          <w:p w14:paraId="757642C4" w14:textId="77777777" w:rsidR="006B3FC0" w:rsidRDefault="006B3FC0" w:rsidP="0025253A">
            <w:pPr>
              <w:rPr>
                <w:rFonts w:ascii="Times New Roman" w:hAnsi="Times New Roman" w:cs="Times New Roman"/>
                <w:b/>
                <w:sz w:val="24"/>
                <w:szCs w:val="24"/>
              </w:rPr>
            </w:pPr>
            <w:r w:rsidRPr="005F1468">
              <w:rPr>
                <w:rFonts w:ascii="Times New Roman" w:hAnsi="Times New Roman" w:cs="Times New Roman"/>
                <w:b/>
                <w:sz w:val="24"/>
                <w:szCs w:val="24"/>
              </w:rPr>
              <w:t>Cible</w:t>
            </w:r>
            <w:r>
              <w:rPr>
                <w:rFonts w:ascii="Times New Roman" w:hAnsi="Times New Roman" w:cs="Times New Roman"/>
                <w:b/>
                <w:sz w:val="24"/>
                <w:szCs w:val="24"/>
              </w:rPr>
              <w:t>s</w:t>
            </w:r>
          </w:p>
          <w:p w14:paraId="54EC5A9A" w14:textId="77777777" w:rsidR="006B3FC0" w:rsidRPr="005F1468" w:rsidRDefault="006B3FC0" w:rsidP="0025253A">
            <w:pPr>
              <w:rPr>
                <w:rFonts w:ascii="Times New Roman" w:hAnsi="Times New Roman" w:cs="Times New Roman"/>
                <w:b/>
                <w:sz w:val="24"/>
                <w:szCs w:val="24"/>
              </w:rPr>
            </w:pPr>
            <w:r>
              <w:rPr>
                <w:rFonts w:ascii="Times New Roman" w:hAnsi="Times New Roman" w:cs="Times New Roman"/>
                <w:b/>
                <w:sz w:val="24"/>
                <w:szCs w:val="24"/>
              </w:rPr>
              <w:t xml:space="preserve">PS, HSH, HFU, PRISONIER, CSA </w:t>
            </w:r>
          </w:p>
        </w:tc>
        <w:tc>
          <w:tcPr>
            <w:tcW w:w="11461" w:type="dxa"/>
            <w:gridSpan w:val="3"/>
          </w:tcPr>
          <w:p w14:paraId="0A5CBA76" w14:textId="77777777" w:rsidR="006B3FC0" w:rsidRPr="000E6CD0" w:rsidRDefault="006B3FC0" w:rsidP="000E6CD0">
            <w:pPr>
              <w:jc w:val="center"/>
              <w:rPr>
                <w:rFonts w:ascii="Times New Roman" w:hAnsi="Times New Roman" w:cs="Times New Roman"/>
                <w:b/>
                <w:bCs/>
              </w:rPr>
            </w:pPr>
            <w:r w:rsidRPr="000E6CD0">
              <w:rPr>
                <w:rFonts w:ascii="Times New Roman" w:hAnsi="Times New Roman" w:cs="Times New Roman"/>
                <w:b/>
                <w:bCs/>
              </w:rPr>
              <w:t xml:space="preserve">Questions principales des discussions </w:t>
            </w:r>
            <w:r>
              <w:rPr>
                <w:rFonts w:ascii="Times New Roman" w:hAnsi="Times New Roman" w:cs="Times New Roman"/>
                <w:b/>
                <w:bCs/>
              </w:rPr>
              <w:t>(</w:t>
            </w:r>
            <w:r w:rsidRPr="000E6CD0">
              <w:rPr>
                <w:rFonts w:ascii="Times New Roman" w:hAnsi="Times New Roman" w:cs="Times New Roman"/>
                <w:b/>
                <w:bCs/>
              </w:rPr>
              <w:t>focus groupe</w:t>
            </w:r>
            <w:r>
              <w:rPr>
                <w:rFonts w:ascii="Times New Roman" w:hAnsi="Times New Roman" w:cs="Times New Roman"/>
                <w:b/>
                <w:bCs/>
              </w:rPr>
              <w:t>)</w:t>
            </w:r>
          </w:p>
          <w:p w14:paraId="226A05A7" w14:textId="77777777" w:rsidR="006B3FC0" w:rsidRPr="005F1468" w:rsidRDefault="006B3FC0" w:rsidP="000E6CD0">
            <w:pPr>
              <w:jc w:val="center"/>
              <w:rPr>
                <w:rFonts w:ascii="Times New Roman" w:hAnsi="Times New Roman" w:cs="Times New Roman"/>
                <w:b/>
                <w:bCs/>
                <w:highlight w:val="yellow"/>
              </w:rPr>
            </w:pPr>
          </w:p>
        </w:tc>
      </w:tr>
      <w:tr w:rsidR="006B3FC0" w:rsidRPr="005F1468" w14:paraId="4024C885" w14:textId="77777777" w:rsidTr="006B3FC0">
        <w:trPr>
          <w:trHeight w:val="762"/>
        </w:trPr>
        <w:tc>
          <w:tcPr>
            <w:tcW w:w="2635" w:type="dxa"/>
            <w:vMerge/>
          </w:tcPr>
          <w:p w14:paraId="1B9BEAB7" w14:textId="77777777" w:rsidR="006B3FC0" w:rsidRPr="005F1468" w:rsidRDefault="006B3FC0" w:rsidP="0025253A">
            <w:pPr>
              <w:rPr>
                <w:rFonts w:ascii="Times New Roman" w:hAnsi="Times New Roman" w:cs="Times New Roman"/>
                <w:b/>
                <w:sz w:val="24"/>
                <w:szCs w:val="24"/>
              </w:rPr>
            </w:pPr>
          </w:p>
        </w:tc>
        <w:tc>
          <w:tcPr>
            <w:tcW w:w="3523" w:type="dxa"/>
          </w:tcPr>
          <w:p w14:paraId="47882028" w14:textId="77777777" w:rsidR="006B3FC0" w:rsidRPr="00931F47" w:rsidRDefault="006B3FC0" w:rsidP="0025253A">
            <w:pPr>
              <w:rPr>
                <w:rFonts w:ascii="Times New Roman" w:eastAsiaTheme="minorHAnsi" w:hAnsi="Times New Roman" w:cs="Times New Roman"/>
                <w:b/>
                <w:bCs/>
              </w:rPr>
            </w:pPr>
            <w:r w:rsidRPr="000E6CD0">
              <w:rPr>
                <w:rFonts w:ascii="Times New Roman" w:hAnsi="Times New Roman" w:cs="Times New Roman"/>
                <w:b/>
                <w:bCs/>
              </w:rPr>
              <w:t xml:space="preserve">Q5 : Quels sont vos défis pour les prochaines périodes ? </w:t>
            </w:r>
          </w:p>
        </w:tc>
        <w:tc>
          <w:tcPr>
            <w:tcW w:w="3969" w:type="dxa"/>
          </w:tcPr>
          <w:p w14:paraId="4C4688C7" w14:textId="77777777" w:rsidR="006B3FC0" w:rsidRPr="00931F47" w:rsidRDefault="006B3FC0" w:rsidP="0025253A">
            <w:pPr>
              <w:rPr>
                <w:rFonts w:ascii="Times New Roman" w:hAnsi="Times New Roman" w:cs="Times New Roman"/>
                <w:b/>
                <w:bCs/>
              </w:rPr>
            </w:pPr>
            <w:r w:rsidRPr="005F1468">
              <w:rPr>
                <w:rFonts w:ascii="Times New Roman" w:hAnsi="Times New Roman" w:cs="Times New Roman"/>
                <w:b/>
                <w:bCs/>
              </w:rPr>
              <w:t>Q</w:t>
            </w:r>
            <w:r>
              <w:rPr>
                <w:rFonts w:ascii="Times New Roman" w:hAnsi="Times New Roman" w:cs="Times New Roman"/>
                <w:b/>
                <w:bCs/>
              </w:rPr>
              <w:t>6</w:t>
            </w:r>
            <w:r w:rsidRPr="005F1468">
              <w:rPr>
                <w:rFonts w:ascii="Times New Roman" w:hAnsi="Times New Roman" w:cs="Times New Roman"/>
                <w:b/>
                <w:bCs/>
              </w:rPr>
              <w:t> : Quel</w:t>
            </w:r>
            <w:r>
              <w:rPr>
                <w:rFonts w:ascii="Times New Roman" w:hAnsi="Times New Roman" w:cs="Times New Roman"/>
                <w:b/>
                <w:bCs/>
              </w:rPr>
              <w:t>le</w:t>
            </w:r>
            <w:r w:rsidRPr="005F1468">
              <w:rPr>
                <w:rFonts w:ascii="Times New Roman" w:hAnsi="Times New Roman" w:cs="Times New Roman"/>
                <w:b/>
                <w:bCs/>
              </w:rPr>
              <w:t xml:space="preserve">s sont les </w:t>
            </w:r>
            <w:r>
              <w:rPr>
                <w:rFonts w:ascii="Times New Roman" w:hAnsi="Times New Roman" w:cs="Times New Roman"/>
                <w:b/>
                <w:bCs/>
              </w:rPr>
              <w:t>grandes interventions à faire pour résoudre ces défis ?</w:t>
            </w:r>
          </w:p>
        </w:tc>
        <w:tc>
          <w:tcPr>
            <w:tcW w:w="3969" w:type="dxa"/>
          </w:tcPr>
          <w:p w14:paraId="48FA29DC" w14:textId="77777777" w:rsidR="006B3FC0" w:rsidRPr="005F1468" w:rsidRDefault="006B3FC0" w:rsidP="0025253A">
            <w:pPr>
              <w:rPr>
                <w:rFonts w:ascii="Times New Roman" w:hAnsi="Times New Roman" w:cs="Times New Roman"/>
                <w:b/>
                <w:bCs/>
              </w:rPr>
            </w:pPr>
            <w:r>
              <w:rPr>
                <w:rFonts w:ascii="Times New Roman" w:hAnsi="Times New Roman" w:cs="Times New Roman"/>
                <w:b/>
                <w:bCs/>
              </w:rPr>
              <w:t xml:space="preserve">Q7 : Principales Conclusions </w:t>
            </w:r>
          </w:p>
        </w:tc>
      </w:tr>
      <w:tr w:rsidR="006B3FC0" w:rsidRPr="005F1468" w14:paraId="78ED8847" w14:textId="77777777" w:rsidTr="006B3FC0">
        <w:tc>
          <w:tcPr>
            <w:tcW w:w="2635" w:type="dxa"/>
          </w:tcPr>
          <w:p w14:paraId="5E2D69DC" w14:textId="77777777" w:rsidR="006B3FC0" w:rsidRPr="00697B00" w:rsidRDefault="006B3FC0" w:rsidP="0025253A">
            <w:pPr>
              <w:rPr>
                <w:rFonts w:ascii="Times New Roman" w:hAnsi="Times New Roman" w:cs="Times New Roman"/>
                <w:sz w:val="24"/>
                <w:szCs w:val="24"/>
              </w:rPr>
            </w:pPr>
          </w:p>
        </w:tc>
        <w:tc>
          <w:tcPr>
            <w:tcW w:w="3523" w:type="dxa"/>
          </w:tcPr>
          <w:p w14:paraId="0F430B12" w14:textId="77777777" w:rsidR="006B3FC0" w:rsidRPr="00931F47" w:rsidRDefault="006B3FC0" w:rsidP="0025253A">
            <w:pPr>
              <w:rPr>
                <w:rFonts w:ascii="Times New Roman" w:hAnsi="Times New Roman" w:cs="Times New Roman"/>
                <w:sz w:val="24"/>
                <w:szCs w:val="24"/>
              </w:rPr>
            </w:pPr>
            <w:r w:rsidRPr="00931F47">
              <w:rPr>
                <w:rFonts w:ascii="Times New Roman" w:hAnsi="Times New Roman" w:cs="Times New Roman"/>
                <w:sz w:val="24"/>
                <w:szCs w:val="24"/>
              </w:rPr>
              <w:t>La promotion de l’autotest VIH ;</w:t>
            </w:r>
          </w:p>
          <w:p w14:paraId="1A0C6578" w14:textId="77777777" w:rsidR="006B3FC0" w:rsidRPr="00931F47" w:rsidRDefault="006B3FC0" w:rsidP="0025253A">
            <w:pPr>
              <w:rPr>
                <w:rFonts w:ascii="Times New Roman" w:hAnsi="Times New Roman" w:cs="Times New Roman"/>
                <w:sz w:val="24"/>
                <w:szCs w:val="24"/>
              </w:rPr>
            </w:pPr>
            <w:r w:rsidRPr="00931F47">
              <w:rPr>
                <w:rFonts w:ascii="Times New Roman" w:hAnsi="Times New Roman" w:cs="Times New Roman"/>
                <w:sz w:val="24"/>
                <w:szCs w:val="24"/>
              </w:rPr>
              <w:t>Le dépistage des Clients ;</w:t>
            </w:r>
          </w:p>
          <w:p w14:paraId="689D5B59" w14:textId="77777777" w:rsidR="006B3FC0" w:rsidRPr="00931F47" w:rsidRDefault="006B3FC0" w:rsidP="0025253A">
            <w:pPr>
              <w:rPr>
                <w:rFonts w:ascii="Times New Roman" w:hAnsi="Times New Roman" w:cs="Times New Roman"/>
                <w:sz w:val="24"/>
                <w:szCs w:val="24"/>
              </w:rPr>
            </w:pPr>
            <w:r w:rsidRPr="00931F47">
              <w:rPr>
                <w:rFonts w:ascii="Times New Roman" w:hAnsi="Times New Roman" w:cs="Times New Roman"/>
                <w:sz w:val="24"/>
                <w:szCs w:val="24"/>
              </w:rPr>
              <w:t>L’étude sur les formes et pratiques de prostituions et la cartographie des sites ;</w:t>
            </w:r>
          </w:p>
          <w:p w14:paraId="77C64C5B" w14:textId="77777777" w:rsidR="006B3FC0" w:rsidRPr="00931F47" w:rsidRDefault="006B3FC0" w:rsidP="0025253A">
            <w:pPr>
              <w:rPr>
                <w:rFonts w:ascii="Times New Roman" w:hAnsi="Times New Roman" w:cs="Times New Roman"/>
                <w:sz w:val="24"/>
                <w:szCs w:val="24"/>
              </w:rPr>
            </w:pPr>
            <w:r w:rsidRPr="00931F47">
              <w:rPr>
                <w:rFonts w:ascii="Times New Roman" w:hAnsi="Times New Roman" w:cs="Times New Roman"/>
                <w:sz w:val="24"/>
                <w:szCs w:val="24"/>
              </w:rPr>
              <w:t>La mise en relation avec les médiateurs sociaux pour la recherche des perdus de vue ;</w:t>
            </w:r>
          </w:p>
          <w:p w14:paraId="0D6C35E6" w14:textId="77777777" w:rsidR="006B3FC0" w:rsidRDefault="006B3FC0" w:rsidP="002A4883">
            <w:pPr>
              <w:rPr>
                <w:rFonts w:ascii="Times New Roman" w:hAnsi="Times New Roman" w:cs="Times New Roman"/>
                <w:sz w:val="24"/>
                <w:szCs w:val="24"/>
              </w:rPr>
            </w:pPr>
            <w:r w:rsidRPr="00931F47">
              <w:rPr>
                <w:rFonts w:ascii="Times New Roman" w:hAnsi="Times New Roman" w:cs="Times New Roman"/>
                <w:sz w:val="24"/>
                <w:szCs w:val="24"/>
              </w:rPr>
              <w:t>La formation des agents issus de</w:t>
            </w:r>
            <w:r>
              <w:rPr>
                <w:rFonts w:ascii="Times New Roman" w:hAnsi="Times New Roman" w:cs="Times New Roman"/>
                <w:sz w:val="24"/>
                <w:szCs w:val="24"/>
              </w:rPr>
              <w:t>s A</w:t>
            </w:r>
            <w:r w:rsidRPr="00931F47">
              <w:rPr>
                <w:rFonts w:ascii="Times New Roman" w:hAnsi="Times New Roman" w:cs="Times New Roman"/>
                <w:sz w:val="24"/>
                <w:szCs w:val="24"/>
              </w:rPr>
              <w:t xml:space="preserve">ssociation </w:t>
            </w:r>
            <w:r>
              <w:rPr>
                <w:rFonts w:ascii="Times New Roman" w:hAnsi="Times New Roman" w:cs="Times New Roman"/>
                <w:sz w:val="24"/>
                <w:szCs w:val="24"/>
              </w:rPr>
              <w:t xml:space="preserve">PS/HSH </w:t>
            </w:r>
            <w:r w:rsidRPr="00931F47">
              <w:rPr>
                <w:rFonts w:ascii="Times New Roman" w:hAnsi="Times New Roman" w:cs="Times New Roman"/>
                <w:sz w:val="24"/>
                <w:szCs w:val="24"/>
              </w:rPr>
              <w:t>sur l’autotest VIH</w:t>
            </w:r>
            <w:r>
              <w:rPr>
                <w:rFonts w:ascii="Times New Roman" w:hAnsi="Times New Roman" w:cs="Times New Roman"/>
                <w:sz w:val="24"/>
                <w:szCs w:val="24"/>
              </w:rPr>
              <w:t> ;</w:t>
            </w:r>
          </w:p>
          <w:p w14:paraId="0B5C6F55" w14:textId="77777777" w:rsidR="006B3FC0" w:rsidRDefault="006B3FC0" w:rsidP="002A4883">
            <w:pPr>
              <w:rPr>
                <w:rFonts w:ascii="Times New Roman" w:hAnsi="Times New Roman" w:cs="Times New Roman"/>
                <w:sz w:val="24"/>
                <w:szCs w:val="24"/>
              </w:rPr>
            </w:pPr>
            <w:r>
              <w:rPr>
                <w:rFonts w:ascii="Times New Roman" w:hAnsi="Times New Roman" w:cs="Times New Roman"/>
                <w:sz w:val="24"/>
                <w:szCs w:val="24"/>
              </w:rPr>
              <w:t>L’intégration des autres tests (hépatites, Tb… dans les prisons ;</w:t>
            </w:r>
          </w:p>
          <w:p w14:paraId="7427BAE3" w14:textId="77777777" w:rsidR="006B3FC0" w:rsidRDefault="006B3FC0" w:rsidP="002A4883">
            <w:pPr>
              <w:rPr>
                <w:rFonts w:ascii="Times New Roman" w:hAnsi="Times New Roman" w:cs="Times New Roman"/>
                <w:sz w:val="24"/>
                <w:szCs w:val="24"/>
              </w:rPr>
            </w:pPr>
            <w:r>
              <w:rPr>
                <w:rFonts w:ascii="Times New Roman" w:hAnsi="Times New Roman" w:cs="Times New Roman"/>
                <w:sz w:val="24"/>
                <w:szCs w:val="24"/>
              </w:rPr>
              <w:t>Le renforcement des capacités des agents prestataires en fonction des innovations actuelles dans le dépistage et la prise en charge des patients ;</w:t>
            </w:r>
          </w:p>
          <w:p w14:paraId="33397A58" w14:textId="77777777" w:rsidR="006B3FC0" w:rsidRDefault="006B3FC0" w:rsidP="002A4883">
            <w:pPr>
              <w:rPr>
                <w:rFonts w:ascii="Times New Roman" w:hAnsi="Times New Roman" w:cs="Times New Roman"/>
                <w:sz w:val="24"/>
                <w:szCs w:val="24"/>
              </w:rPr>
            </w:pPr>
            <w:r>
              <w:rPr>
                <w:rFonts w:ascii="Times New Roman" w:hAnsi="Times New Roman" w:cs="Times New Roman"/>
                <w:sz w:val="24"/>
                <w:szCs w:val="24"/>
              </w:rPr>
              <w:t>La prise en compte rapide des cas de rupture des intrants et des produits de santé.</w:t>
            </w:r>
          </w:p>
          <w:p w14:paraId="3F1760C1" w14:textId="77777777" w:rsidR="006B3FC0" w:rsidRPr="00931F47" w:rsidRDefault="006B3FC0" w:rsidP="002A4883">
            <w:pPr>
              <w:rPr>
                <w:rFonts w:ascii="Times New Roman" w:hAnsi="Times New Roman" w:cs="Times New Roman"/>
                <w:sz w:val="24"/>
                <w:szCs w:val="24"/>
              </w:rPr>
            </w:pPr>
            <w:r>
              <w:rPr>
                <w:rFonts w:ascii="Times New Roman" w:hAnsi="Times New Roman" w:cs="Times New Roman"/>
                <w:sz w:val="24"/>
                <w:szCs w:val="24"/>
              </w:rPr>
              <w:lastRenderedPageBreak/>
              <w:t xml:space="preserve"> </w:t>
            </w:r>
          </w:p>
        </w:tc>
        <w:tc>
          <w:tcPr>
            <w:tcW w:w="3969" w:type="dxa"/>
          </w:tcPr>
          <w:p w14:paraId="7EE79D55" w14:textId="77777777" w:rsidR="006B3FC0" w:rsidRDefault="006B3FC0" w:rsidP="0025253A">
            <w:pPr>
              <w:rPr>
                <w:rFonts w:ascii="Times New Roman" w:hAnsi="Times New Roman" w:cs="Times New Roman"/>
                <w:sz w:val="24"/>
                <w:szCs w:val="24"/>
              </w:rPr>
            </w:pPr>
            <w:r>
              <w:rPr>
                <w:rFonts w:ascii="Times New Roman" w:hAnsi="Times New Roman" w:cs="Times New Roman"/>
                <w:sz w:val="24"/>
                <w:szCs w:val="24"/>
              </w:rPr>
              <w:lastRenderedPageBreak/>
              <w:t>Le renforcement des capacités des membres sur le leadership transformationnel ;</w:t>
            </w:r>
          </w:p>
          <w:p w14:paraId="168BC230" w14:textId="77777777" w:rsidR="006B3FC0" w:rsidRDefault="006B3FC0" w:rsidP="0025253A">
            <w:pPr>
              <w:rPr>
                <w:rFonts w:ascii="Times New Roman" w:hAnsi="Times New Roman" w:cs="Times New Roman"/>
                <w:sz w:val="24"/>
                <w:szCs w:val="24"/>
              </w:rPr>
            </w:pPr>
            <w:r>
              <w:rPr>
                <w:rFonts w:ascii="Times New Roman" w:hAnsi="Times New Roman" w:cs="Times New Roman"/>
                <w:sz w:val="24"/>
                <w:szCs w:val="24"/>
              </w:rPr>
              <w:t>Le renforcement des capacités des membres sur l’autotest VIH ;</w:t>
            </w:r>
          </w:p>
          <w:p w14:paraId="0AA56C1B" w14:textId="77777777" w:rsidR="006B3FC0" w:rsidRDefault="006B3FC0" w:rsidP="00931F47">
            <w:pPr>
              <w:rPr>
                <w:rFonts w:ascii="Times New Roman" w:hAnsi="Times New Roman" w:cs="Times New Roman"/>
                <w:sz w:val="24"/>
                <w:szCs w:val="24"/>
              </w:rPr>
            </w:pPr>
            <w:r>
              <w:rPr>
                <w:rFonts w:ascii="Times New Roman" w:hAnsi="Times New Roman" w:cs="Times New Roman"/>
                <w:sz w:val="24"/>
                <w:szCs w:val="24"/>
              </w:rPr>
              <w:t>La formation des paras juristes et des assistants sociaux membres des associations identitaires ;</w:t>
            </w:r>
          </w:p>
          <w:p w14:paraId="0730F1EC" w14:textId="77777777" w:rsidR="006B3FC0" w:rsidRDefault="006B3FC0" w:rsidP="00931F47">
            <w:pPr>
              <w:rPr>
                <w:rFonts w:ascii="Times New Roman" w:hAnsi="Times New Roman" w:cs="Times New Roman"/>
                <w:sz w:val="24"/>
                <w:szCs w:val="24"/>
              </w:rPr>
            </w:pPr>
            <w:r>
              <w:rPr>
                <w:rFonts w:ascii="Times New Roman" w:hAnsi="Times New Roman" w:cs="Times New Roman"/>
                <w:sz w:val="24"/>
                <w:szCs w:val="24"/>
              </w:rPr>
              <w:t>Le renforcement de l’appui institutionnel des associations identitaires PS/HSH ;</w:t>
            </w:r>
          </w:p>
          <w:p w14:paraId="7BBDA15B" w14:textId="77777777" w:rsidR="006B3FC0" w:rsidRDefault="006B3FC0" w:rsidP="00931F47">
            <w:pPr>
              <w:rPr>
                <w:rFonts w:ascii="Times New Roman" w:hAnsi="Times New Roman" w:cs="Times New Roman"/>
                <w:sz w:val="24"/>
                <w:szCs w:val="24"/>
              </w:rPr>
            </w:pPr>
            <w:r>
              <w:rPr>
                <w:rFonts w:ascii="Times New Roman" w:hAnsi="Times New Roman" w:cs="Times New Roman"/>
                <w:sz w:val="24"/>
                <w:szCs w:val="24"/>
              </w:rPr>
              <w:t>La mise en place d’un paquet de services dédié aux PS occasionnelles et ambulantes ;</w:t>
            </w:r>
          </w:p>
          <w:p w14:paraId="34E409DC" w14:textId="77777777" w:rsidR="006B3FC0" w:rsidRDefault="006B3FC0" w:rsidP="00931F47">
            <w:pPr>
              <w:rPr>
                <w:rFonts w:ascii="Times New Roman" w:hAnsi="Times New Roman" w:cs="Times New Roman"/>
                <w:sz w:val="24"/>
                <w:szCs w:val="24"/>
              </w:rPr>
            </w:pPr>
            <w:r>
              <w:rPr>
                <w:rFonts w:ascii="Times New Roman" w:hAnsi="Times New Roman" w:cs="Times New Roman"/>
                <w:sz w:val="24"/>
                <w:szCs w:val="24"/>
              </w:rPr>
              <w:t>Le renforcement de la distribution des produits de santé (Préservatifs masculins, féminins et lubrifiants) ;</w:t>
            </w:r>
          </w:p>
          <w:p w14:paraId="2B5B02AF" w14:textId="77777777" w:rsidR="006B3FC0" w:rsidRPr="00931F47" w:rsidRDefault="006B3FC0" w:rsidP="00931F47">
            <w:pPr>
              <w:rPr>
                <w:rFonts w:ascii="Times New Roman" w:hAnsi="Times New Roman" w:cs="Times New Roman"/>
                <w:sz w:val="24"/>
                <w:szCs w:val="24"/>
              </w:rPr>
            </w:pPr>
            <w:r>
              <w:rPr>
                <w:rFonts w:ascii="Times New Roman" w:hAnsi="Times New Roman" w:cs="Times New Roman"/>
                <w:sz w:val="24"/>
                <w:szCs w:val="24"/>
              </w:rPr>
              <w:t xml:space="preserve">Dans les différentes garnisons militaires et autres unités paramilitaires ;  l’augmentation du nombre de CSA dans les différentes </w:t>
            </w:r>
            <w:r>
              <w:rPr>
                <w:rFonts w:ascii="Times New Roman" w:hAnsi="Times New Roman" w:cs="Times New Roman"/>
                <w:sz w:val="24"/>
                <w:szCs w:val="24"/>
              </w:rPr>
              <w:lastRenderedPageBreak/>
              <w:t xml:space="preserve">régions ; l’intégration du paquet de services de dépistage VIH dans les infirmeries des garnisons militaires. </w:t>
            </w:r>
          </w:p>
        </w:tc>
        <w:tc>
          <w:tcPr>
            <w:tcW w:w="3969" w:type="dxa"/>
          </w:tcPr>
          <w:p w14:paraId="5D82AB2B" w14:textId="77777777" w:rsidR="006B3FC0" w:rsidRPr="00931F47" w:rsidRDefault="006B3FC0" w:rsidP="005512B4">
            <w:pPr>
              <w:rPr>
                <w:rFonts w:ascii="Times New Roman" w:hAnsi="Times New Roman" w:cs="Times New Roman"/>
                <w:sz w:val="24"/>
                <w:szCs w:val="24"/>
              </w:rPr>
            </w:pPr>
            <w:r>
              <w:rPr>
                <w:rFonts w:ascii="Times New Roman" w:hAnsi="Times New Roman" w:cs="Times New Roman"/>
                <w:sz w:val="24"/>
                <w:szCs w:val="24"/>
              </w:rPr>
              <w:lastRenderedPageBreak/>
              <w:t xml:space="preserve">En se fondant sur le principe « rien sur nous sans nous », l’implication des différentes cibles dans le processus de mise en œuvre des activités est nécessaire pour une meilleure prise en compte de leurs besoins spécifiques et la pérennité des actions en lien avec l’approche faire faire.  </w:t>
            </w:r>
          </w:p>
        </w:tc>
      </w:tr>
    </w:tbl>
    <w:p w14:paraId="4B920F11" w14:textId="77777777" w:rsidR="006F2D62" w:rsidRPr="005F1468" w:rsidRDefault="006F2D62" w:rsidP="006F2D62">
      <w:pPr>
        <w:spacing w:after="0" w:line="240" w:lineRule="auto"/>
        <w:rPr>
          <w:rFonts w:ascii="Times New Roman" w:hAnsi="Times New Roman" w:cs="Times New Roman"/>
          <w:b/>
          <w:sz w:val="24"/>
          <w:szCs w:val="24"/>
        </w:rPr>
      </w:pPr>
    </w:p>
    <w:p w14:paraId="3D58E202" w14:textId="77777777" w:rsidR="006F2D62" w:rsidRPr="005F1468" w:rsidRDefault="006F2D62" w:rsidP="006F2D62">
      <w:pPr>
        <w:spacing w:after="0" w:line="240" w:lineRule="auto"/>
        <w:rPr>
          <w:rFonts w:ascii="Times New Roman" w:hAnsi="Times New Roman" w:cs="Times New Roman"/>
          <w:b/>
          <w:sz w:val="24"/>
          <w:szCs w:val="24"/>
        </w:rPr>
      </w:pPr>
    </w:p>
    <w:p w14:paraId="15E3309C" w14:textId="77777777" w:rsidR="006F2D62" w:rsidRPr="005F1468" w:rsidRDefault="006F2D62" w:rsidP="006F2D62">
      <w:pPr>
        <w:spacing w:after="0" w:line="240" w:lineRule="auto"/>
        <w:rPr>
          <w:rFonts w:ascii="Times New Roman" w:hAnsi="Times New Roman" w:cs="Times New Roman"/>
          <w:b/>
          <w:sz w:val="24"/>
          <w:szCs w:val="24"/>
        </w:rPr>
      </w:pPr>
    </w:p>
    <w:p w14:paraId="47CC87E5" w14:textId="77777777" w:rsidR="006F2D62" w:rsidRPr="005F1468" w:rsidRDefault="006F2D62" w:rsidP="006F2D62">
      <w:pPr>
        <w:spacing w:after="0" w:line="240" w:lineRule="auto"/>
        <w:rPr>
          <w:rFonts w:ascii="Times New Roman" w:hAnsi="Times New Roman" w:cs="Times New Roman"/>
          <w:b/>
          <w:sz w:val="24"/>
          <w:szCs w:val="24"/>
        </w:rPr>
      </w:pPr>
    </w:p>
    <w:p w14:paraId="0C863104" w14:textId="77777777" w:rsidR="006F2D62" w:rsidRPr="005F1468" w:rsidRDefault="006F2D62" w:rsidP="006F2D62">
      <w:pPr>
        <w:spacing w:after="0" w:line="240" w:lineRule="auto"/>
        <w:rPr>
          <w:rFonts w:ascii="Times New Roman" w:hAnsi="Times New Roman" w:cs="Times New Roman"/>
          <w:b/>
          <w:sz w:val="24"/>
          <w:szCs w:val="24"/>
        </w:rPr>
      </w:pPr>
    </w:p>
    <w:p w14:paraId="13130B3F" w14:textId="77777777" w:rsidR="006F2D62" w:rsidRPr="005F1468" w:rsidRDefault="006F2D62" w:rsidP="006F2D62">
      <w:pPr>
        <w:spacing w:after="0" w:line="240" w:lineRule="auto"/>
        <w:rPr>
          <w:rFonts w:ascii="Times New Roman" w:hAnsi="Times New Roman" w:cs="Times New Roman"/>
          <w:b/>
          <w:sz w:val="24"/>
          <w:szCs w:val="24"/>
        </w:rPr>
      </w:pPr>
    </w:p>
    <w:p w14:paraId="5CA32A7B" w14:textId="77777777" w:rsidR="006F2D62" w:rsidRPr="005F1468" w:rsidRDefault="006F2D62" w:rsidP="006F2D62">
      <w:pPr>
        <w:spacing w:after="0" w:line="240" w:lineRule="auto"/>
        <w:rPr>
          <w:rFonts w:ascii="Times New Roman" w:hAnsi="Times New Roman" w:cs="Times New Roman"/>
          <w:b/>
          <w:sz w:val="24"/>
          <w:szCs w:val="24"/>
        </w:rPr>
      </w:pPr>
    </w:p>
    <w:p w14:paraId="7AA18C2B" w14:textId="77777777" w:rsidR="006F2D62" w:rsidRPr="005F1468" w:rsidRDefault="006F2D62" w:rsidP="006F2D62">
      <w:pPr>
        <w:spacing w:after="0" w:line="240" w:lineRule="auto"/>
        <w:rPr>
          <w:rFonts w:ascii="Times New Roman" w:hAnsi="Times New Roman" w:cs="Times New Roman"/>
          <w:b/>
          <w:sz w:val="24"/>
          <w:szCs w:val="24"/>
        </w:rPr>
      </w:pPr>
    </w:p>
    <w:p w14:paraId="228B4582" w14:textId="77777777" w:rsidR="006F2D62" w:rsidRPr="005F1468" w:rsidRDefault="006F2D62" w:rsidP="006F2D62">
      <w:pPr>
        <w:spacing w:after="0" w:line="240" w:lineRule="auto"/>
        <w:rPr>
          <w:rFonts w:ascii="Times New Roman" w:hAnsi="Times New Roman" w:cs="Times New Roman"/>
          <w:b/>
          <w:sz w:val="24"/>
          <w:szCs w:val="24"/>
        </w:rPr>
      </w:pPr>
    </w:p>
    <w:p w14:paraId="53F657AE" w14:textId="77777777" w:rsidR="006F2D62" w:rsidRPr="005F1468" w:rsidRDefault="006F2D62" w:rsidP="006F2D62">
      <w:pPr>
        <w:spacing w:after="0" w:line="240" w:lineRule="auto"/>
        <w:rPr>
          <w:rFonts w:ascii="Times New Roman" w:hAnsi="Times New Roman" w:cs="Times New Roman"/>
          <w:b/>
          <w:sz w:val="24"/>
          <w:szCs w:val="24"/>
        </w:rPr>
      </w:pPr>
    </w:p>
    <w:p w14:paraId="2C8E84AE" w14:textId="77777777" w:rsidR="006F2D62" w:rsidRPr="005F1468" w:rsidRDefault="006F2D62" w:rsidP="006F2D62">
      <w:pPr>
        <w:spacing w:after="0" w:line="240" w:lineRule="auto"/>
        <w:rPr>
          <w:rFonts w:ascii="Times New Roman" w:hAnsi="Times New Roman" w:cs="Times New Roman"/>
          <w:b/>
          <w:sz w:val="24"/>
          <w:szCs w:val="24"/>
        </w:rPr>
      </w:pPr>
    </w:p>
    <w:p w14:paraId="7284D236" w14:textId="77777777" w:rsidR="006F2D62" w:rsidRPr="005F1468" w:rsidRDefault="006F2D62" w:rsidP="006F2D62">
      <w:pPr>
        <w:spacing w:after="0" w:line="240" w:lineRule="auto"/>
        <w:rPr>
          <w:rFonts w:ascii="Times New Roman" w:hAnsi="Times New Roman" w:cs="Times New Roman"/>
          <w:b/>
          <w:sz w:val="24"/>
          <w:szCs w:val="24"/>
        </w:rPr>
      </w:pPr>
    </w:p>
    <w:p w14:paraId="6C815B00" w14:textId="77777777" w:rsidR="00E11648" w:rsidRPr="005F1468" w:rsidRDefault="00E11648">
      <w:pPr>
        <w:rPr>
          <w:rFonts w:ascii="Times New Roman" w:hAnsi="Times New Roman" w:cs="Times New Roman"/>
        </w:rPr>
      </w:pPr>
    </w:p>
    <w:sectPr w:rsidR="00E11648" w:rsidRPr="005F1468" w:rsidSect="00A8514C">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6D5"/>
    <w:multiLevelType w:val="hybridMultilevel"/>
    <w:tmpl w:val="8C0AE02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A964359"/>
    <w:multiLevelType w:val="hybridMultilevel"/>
    <w:tmpl w:val="FD2AD14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2E11708A"/>
    <w:multiLevelType w:val="hybridMultilevel"/>
    <w:tmpl w:val="9D0A066E"/>
    <w:lvl w:ilvl="0" w:tplc="0EC05D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8DC0186"/>
    <w:multiLevelType w:val="hybridMultilevel"/>
    <w:tmpl w:val="9D0A066E"/>
    <w:lvl w:ilvl="0" w:tplc="0EC05D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FE93F7E"/>
    <w:multiLevelType w:val="hybridMultilevel"/>
    <w:tmpl w:val="628E55FA"/>
    <w:lvl w:ilvl="0" w:tplc="821875A2">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Times New Roman"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Times New Roman"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Times New Roman" w:hint="default"/>
      </w:rPr>
    </w:lvl>
    <w:lvl w:ilvl="8" w:tplc="040C0005">
      <w:start w:val="1"/>
      <w:numFmt w:val="bullet"/>
      <w:lvlText w:val=""/>
      <w:lvlJc w:val="left"/>
      <w:pPr>
        <w:ind w:left="6480" w:hanging="360"/>
      </w:pPr>
      <w:rPr>
        <w:rFonts w:ascii="Wingdings" w:hAnsi="Wingdings" w:hint="default"/>
      </w:rPr>
    </w:lvl>
  </w:abstractNum>
  <w:num w:numId="1" w16cid:durableId="507134129">
    <w:abstractNumId w:val="0"/>
  </w:num>
  <w:num w:numId="2" w16cid:durableId="597373817">
    <w:abstractNumId w:val="4"/>
  </w:num>
  <w:num w:numId="3" w16cid:durableId="1073625689">
    <w:abstractNumId w:val="1"/>
  </w:num>
  <w:num w:numId="4" w16cid:durableId="265043689">
    <w:abstractNumId w:val="2"/>
  </w:num>
  <w:num w:numId="5" w16cid:durableId="7796839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2D62"/>
    <w:rsid w:val="00026597"/>
    <w:rsid w:val="00042550"/>
    <w:rsid w:val="0006015E"/>
    <w:rsid w:val="00084E5B"/>
    <w:rsid w:val="000E6CD0"/>
    <w:rsid w:val="000F76A6"/>
    <w:rsid w:val="00177FA0"/>
    <w:rsid w:val="001D34F1"/>
    <w:rsid w:val="0026528E"/>
    <w:rsid w:val="002A4883"/>
    <w:rsid w:val="002C4C74"/>
    <w:rsid w:val="003131D3"/>
    <w:rsid w:val="003324C5"/>
    <w:rsid w:val="00442A85"/>
    <w:rsid w:val="004477BC"/>
    <w:rsid w:val="004737C5"/>
    <w:rsid w:val="00485BC1"/>
    <w:rsid w:val="004A1E51"/>
    <w:rsid w:val="00533889"/>
    <w:rsid w:val="00534527"/>
    <w:rsid w:val="005512B4"/>
    <w:rsid w:val="00557847"/>
    <w:rsid w:val="005675DA"/>
    <w:rsid w:val="005F1468"/>
    <w:rsid w:val="00676DC5"/>
    <w:rsid w:val="00697B00"/>
    <w:rsid w:val="006B3FC0"/>
    <w:rsid w:val="006E69B9"/>
    <w:rsid w:val="006F2D62"/>
    <w:rsid w:val="00743435"/>
    <w:rsid w:val="007B7A22"/>
    <w:rsid w:val="007C05B9"/>
    <w:rsid w:val="007F2518"/>
    <w:rsid w:val="008B4EB1"/>
    <w:rsid w:val="008B605B"/>
    <w:rsid w:val="00911CA7"/>
    <w:rsid w:val="00931F47"/>
    <w:rsid w:val="009509C1"/>
    <w:rsid w:val="009628C4"/>
    <w:rsid w:val="00965E1A"/>
    <w:rsid w:val="00972F98"/>
    <w:rsid w:val="00982ADB"/>
    <w:rsid w:val="00A8514C"/>
    <w:rsid w:val="00B116A4"/>
    <w:rsid w:val="00BB1E13"/>
    <w:rsid w:val="00BB2108"/>
    <w:rsid w:val="00BF0B25"/>
    <w:rsid w:val="00C750C2"/>
    <w:rsid w:val="00CC4A8B"/>
    <w:rsid w:val="00CF4006"/>
    <w:rsid w:val="00D22271"/>
    <w:rsid w:val="00D92F3A"/>
    <w:rsid w:val="00DA2B22"/>
    <w:rsid w:val="00DB3FDD"/>
    <w:rsid w:val="00DF2060"/>
    <w:rsid w:val="00DF5ED0"/>
    <w:rsid w:val="00E11648"/>
    <w:rsid w:val="00E13E88"/>
    <w:rsid w:val="00E30A53"/>
    <w:rsid w:val="00E34EE6"/>
    <w:rsid w:val="00E61F12"/>
    <w:rsid w:val="00E8412B"/>
    <w:rsid w:val="00ED0016"/>
    <w:rsid w:val="00FE55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92D9"/>
  <w15:docId w15:val="{9B69B89B-462C-479B-9E2E-6DF05FAB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D62"/>
    <w:rPr>
      <w:rFonts w:eastAsiaTheme="minorEastAs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graphedelisteCar">
    <w:name w:val="Paragraphe de liste Car"/>
    <w:link w:val="Paragraphedeliste"/>
    <w:uiPriority w:val="34"/>
    <w:locked/>
    <w:rsid w:val="006F2D62"/>
  </w:style>
  <w:style w:type="paragraph" w:styleId="Paragraphedeliste">
    <w:name w:val="List Paragraph"/>
    <w:basedOn w:val="Normal"/>
    <w:link w:val="ParagraphedelisteCar"/>
    <w:qFormat/>
    <w:rsid w:val="006F2D62"/>
    <w:pPr>
      <w:ind w:left="720"/>
      <w:contextualSpacing/>
    </w:pPr>
    <w:rPr>
      <w:rFonts w:eastAsiaTheme="minorHAnsi"/>
      <w:lang w:eastAsia="en-US"/>
    </w:rPr>
  </w:style>
  <w:style w:type="table" w:styleId="Grilledutableau">
    <w:name w:val="Table Grid"/>
    <w:basedOn w:val="TableauNormal"/>
    <w:uiPriority w:val="59"/>
    <w:unhideWhenUsed/>
    <w:rsid w:val="006F2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97B0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97B00"/>
    <w:rPr>
      <w:rFonts w:ascii="Segoe UI" w:eastAsiaTheme="minorEastAsia" w:hAnsi="Segoe UI" w:cs="Segoe UI"/>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928069">
      <w:bodyDiv w:val="1"/>
      <w:marLeft w:val="0"/>
      <w:marRight w:val="0"/>
      <w:marTop w:val="0"/>
      <w:marBottom w:val="0"/>
      <w:divBdr>
        <w:top w:val="none" w:sz="0" w:space="0" w:color="auto"/>
        <w:left w:val="none" w:sz="0" w:space="0" w:color="auto"/>
        <w:bottom w:val="none" w:sz="0" w:space="0" w:color="auto"/>
        <w:right w:val="none" w:sz="0" w:space="0" w:color="auto"/>
      </w:divBdr>
    </w:div>
    <w:div w:id="940183625">
      <w:bodyDiv w:val="1"/>
      <w:marLeft w:val="0"/>
      <w:marRight w:val="0"/>
      <w:marTop w:val="0"/>
      <w:marBottom w:val="0"/>
      <w:divBdr>
        <w:top w:val="none" w:sz="0" w:space="0" w:color="auto"/>
        <w:left w:val="none" w:sz="0" w:space="0" w:color="auto"/>
        <w:bottom w:val="none" w:sz="0" w:space="0" w:color="auto"/>
        <w:right w:val="none" w:sz="0" w:space="0" w:color="auto"/>
      </w:divBdr>
    </w:div>
    <w:div w:id="987591948">
      <w:bodyDiv w:val="1"/>
      <w:marLeft w:val="0"/>
      <w:marRight w:val="0"/>
      <w:marTop w:val="0"/>
      <w:marBottom w:val="0"/>
      <w:divBdr>
        <w:top w:val="none" w:sz="0" w:space="0" w:color="auto"/>
        <w:left w:val="none" w:sz="0" w:space="0" w:color="auto"/>
        <w:bottom w:val="none" w:sz="0" w:space="0" w:color="auto"/>
        <w:right w:val="none" w:sz="0" w:space="0" w:color="auto"/>
      </w:divBdr>
    </w:div>
    <w:div w:id="1095858031">
      <w:bodyDiv w:val="1"/>
      <w:marLeft w:val="0"/>
      <w:marRight w:val="0"/>
      <w:marTop w:val="0"/>
      <w:marBottom w:val="0"/>
      <w:divBdr>
        <w:top w:val="none" w:sz="0" w:space="0" w:color="auto"/>
        <w:left w:val="none" w:sz="0" w:space="0" w:color="auto"/>
        <w:bottom w:val="none" w:sz="0" w:space="0" w:color="auto"/>
        <w:right w:val="none" w:sz="0" w:space="0" w:color="auto"/>
      </w:divBdr>
    </w:div>
    <w:div w:id="1106541016">
      <w:bodyDiv w:val="1"/>
      <w:marLeft w:val="0"/>
      <w:marRight w:val="0"/>
      <w:marTop w:val="0"/>
      <w:marBottom w:val="0"/>
      <w:divBdr>
        <w:top w:val="none" w:sz="0" w:space="0" w:color="auto"/>
        <w:left w:val="none" w:sz="0" w:space="0" w:color="auto"/>
        <w:bottom w:val="none" w:sz="0" w:space="0" w:color="auto"/>
        <w:right w:val="none" w:sz="0" w:space="0" w:color="auto"/>
      </w:divBdr>
    </w:div>
    <w:div w:id="1287542322">
      <w:bodyDiv w:val="1"/>
      <w:marLeft w:val="0"/>
      <w:marRight w:val="0"/>
      <w:marTop w:val="0"/>
      <w:marBottom w:val="0"/>
      <w:divBdr>
        <w:top w:val="none" w:sz="0" w:space="0" w:color="auto"/>
        <w:left w:val="none" w:sz="0" w:space="0" w:color="auto"/>
        <w:bottom w:val="none" w:sz="0" w:space="0" w:color="auto"/>
        <w:right w:val="none" w:sz="0" w:space="0" w:color="auto"/>
      </w:divBdr>
    </w:div>
    <w:div w:id="1583566566">
      <w:bodyDiv w:val="1"/>
      <w:marLeft w:val="0"/>
      <w:marRight w:val="0"/>
      <w:marTop w:val="0"/>
      <w:marBottom w:val="0"/>
      <w:divBdr>
        <w:top w:val="none" w:sz="0" w:space="0" w:color="auto"/>
        <w:left w:val="none" w:sz="0" w:space="0" w:color="auto"/>
        <w:bottom w:val="none" w:sz="0" w:space="0" w:color="auto"/>
        <w:right w:val="none" w:sz="0" w:space="0" w:color="auto"/>
      </w:divBdr>
    </w:div>
    <w:div w:id="1678996341">
      <w:bodyDiv w:val="1"/>
      <w:marLeft w:val="0"/>
      <w:marRight w:val="0"/>
      <w:marTop w:val="0"/>
      <w:marBottom w:val="0"/>
      <w:divBdr>
        <w:top w:val="none" w:sz="0" w:space="0" w:color="auto"/>
        <w:left w:val="none" w:sz="0" w:space="0" w:color="auto"/>
        <w:bottom w:val="none" w:sz="0" w:space="0" w:color="auto"/>
        <w:right w:val="none" w:sz="0" w:space="0" w:color="auto"/>
      </w:divBdr>
    </w:div>
    <w:div w:id="182022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10</Pages>
  <Words>2878</Words>
  <Characters>15833</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user</cp:lastModifiedBy>
  <cp:revision>34</cp:revision>
  <cp:lastPrinted>2020-02-14T13:16:00Z</cp:lastPrinted>
  <dcterms:created xsi:type="dcterms:W3CDTF">2020-02-14T12:45:00Z</dcterms:created>
  <dcterms:modified xsi:type="dcterms:W3CDTF">2023-03-15T15:29:00Z</dcterms:modified>
</cp:coreProperties>
</file>